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0905" w14:textId="67BB9F63" w:rsidR="00A7624D" w:rsidRPr="00DB4A52" w:rsidRDefault="00AE27B5" w:rsidP="00DB4A52">
      <w:pPr>
        <w:pStyle w:val="Heading1"/>
        <w:rPr>
          <w:iCs/>
          <w:szCs w:val="32"/>
        </w:rPr>
      </w:pPr>
      <w:r w:rsidRPr="00773E84">
        <w:rPr>
          <w:iCs/>
          <w:noProof/>
          <w:szCs w:val="32"/>
        </w:rPr>
        <mc:AlternateContent>
          <mc:Choice Requires="wps">
            <w:drawing>
              <wp:anchor distT="45720" distB="45720" distL="114300" distR="114300" simplePos="0" relativeHeight="251659264" behindDoc="0" locked="0" layoutInCell="1" allowOverlap="1" wp14:anchorId="3E7ADCA5" wp14:editId="59726D62">
                <wp:simplePos x="0" y="0"/>
                <wp:positionH relativeFrom="column">
                  <wp:posOffset>-828675</wp:posOffset>
                </wp:positionH>
                <wp:positionV relativeFrom="paragraph">
                  <wp:posOffset>-1270001</wp:posOffset>
                </wp:positionV>
                <wp:extent cx="5524500" cy="638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8175"/>
                        </a:xfrm>
                        <a:prstGeom prst="rect">
                          <a:avLst/>
                        </a:prstGeom>
                        <a:noFill/>
                        <a:ln w="9525">
                          <a:noFill/>
                          <a:miter lim="800000"/>
                          <a:headEnd/>
                          <a:tailEnd/>
                        </a:ln>
                      </wps:spPr>
                      <wps:txbx>
                        <w:txbxContent>
                          <w:p w14:paraId="55A2865F" w14:textId="02C46927" w:rsidR="00773E84" w:rsidRPr="00084442" w:rsidRDefault="0028206E">
                            <w:pPr>
                              <w:rPr>
                                <w:rStyle w:val="Heading1Char"/>
                                <w:sz w:val="34"/>
                                <w:szCs w:val="34"/>
                              </w:rPr>
                            </w:pPr>
                            <w:r w:rsidRPr="00084442">
                              <w:rPr>
                                <w:rStyle w:val="Heading1Char"/>
                                <w:sz w:val="34"/>
                                <w:szCs w:val="34"/>
                              </w:rPr>
                              <w:t>Beyond Assumptions: Putting Research into Practice to Document Quality Learning Experiences</w:t>
                            </w:r>
                          </w:p>
                          <w:p w14:paraId="60EFFDBB" w14:textId="77777777" w:rsidR="00163F70" w:rsidRPr="00084442" w:rsidRDefault="00163F70">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ADCA5" id="_x0000_t202" coordsize="21600,21600" o:spt="202" path="m,l,21600r21600,l21600,xe">
                <v:stroke joinstyle="miter"/>
                <v:path gradientshapeok="t" o:connecttype="rect"/>
              </v:shapetype>
              <v:shape id="Text Box 2" o:spid="_x0000_s1026" type="#_x0000_t202" style="position:absolute;margin-left:-65.25pt;margin-top:-100pt;width:43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" filled="f" stroked="f">
                <v:textbox>
                  <w:txbxContent>
                    <w:p w14:paraId="55A2865F" w14:textId="02C46927" w:rsidR="00773E84" w:rsidRPr="00084442" w:rsidRDefault="0028206E">
                      <w:pPr>
                        <w:rPr>
                          <w:rStyle w:val="Heading1Char"/>
                          <w:sz w:val="34"/>
                          <w:szCs w:val="34"/>
                        </w:rPr>
                      </w:pPr>
                      <w:r w:rsidRPr="00084442">
                        <w:rPr>
                          <w:rStyle w:val="Heading1Char"/>
                          <w:sz w:val="34"/>
                          <w:szCs w:val="34"/>
                        </w:rPr>
                        <w:t>Beyond Assumptions: Putting Research into Practice to Document Quality Learning Experiences</w:t>
                      </w:r>
                    </w:p>
                    <w:p w14:paraId="60EFFDBB" w14:textId="77777777" w:rsidR="00163F70" w:rsidRPr="00084442" w:rsidRDefault="00163F70">
                      <w:pPr>
                        <w:rPr>
                          <w:sz w:val="34"/>
                          <w:szCs w:val="34"/>
                        </w:rPr>
                      </w:pPr>
                    </w:p>
                  </w:txbxContent>
                </v:textbox>
              </v:shape>
            </w:pict>
          </mc:Fallback>
        </mc:AlternateContent>
      </w:r>
      <w:r w:rsidR="0073347F">
        <w:rPr>
          <w:b w:val="0"/>
          <w:noProof/>
          <w:sz w:val="22"/>
          <w:szCs w:val="22"/>
        </w:rPr>
        <mc:AlternateContent>
          <mc:Choice Requires="wps">
            <w:drawing>
              <wp:anchor distT="0" distB="0" distL="114300" distR="114300" simplePos="0" relativeHeight="251664384" behindDoc="0" locked="0" layoutInCell="1" allowOverlap="1" wp14:anchorId="14304AA1" wp14:editId="6E22659B">
                <wp:simplePos x="0" y="0"/>
                <wp:positionH relativeFrom="margin">
                  <wp:posOffset>-714375</wp:posOffset>
                </wp:positionH>
                <wp:positionV relativeFrom="paragraph">
                  <wp:posOffset>3863974</wp:posOffset>
                </wp:positionV>
                <wp:extent cx="7381875" cy="561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38187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588CC5" w14:textId="77777777" w:rsidR="0073347F" w:rsidRDefault="0073347F" w:rsidP="009E17BC">
                            <w:pPr>
                              <w:pStyle w:val="ListParagraph"/>
                              <w:numPr>
                                <w:ilvl w:val="0"/>
                                <w:numId w:val="2"/>
                              </w:numPr>
                              <w:jc w:val="center"/>
                              <w:rPr>
                                <w:rFonts w:cstheme="minorHAnsi"/>
                                <w:sz w:val="28"/>
                                <w:szCs w:val="28"/>
                              </w:rPr>
                            </w:pPr>
                            <w:r w:rsidRPr="0073347F">
                              <w:rPr>
                                <w:rFonts w:cstheme="minorHAnsi"/>
                                <w:sz w:val="28"/>
                                <w:szCs w:val="28"/>
                              </w:rPr>
                              <w:t>“Translating rhetoric about rigor into classroom reality w</w:t>
                            </w:r>
                            <w:r>
                              <w:rPr>
                                <w:rFonts w:cstheme="minorHAnsi"/>
                                <w:sz w:val="28"/>
                                <w:szCs w:val="28"/>
                              </w:rPr>
                              <w:t xml:space="preserve">ill not be easy…” </w:t>
                            </w:r>
                          </w:p>
                          <w:p w14:paraId="4C6DF2BE" w14:textId="1294D2C0" w:rsidR="00D33054" w:rsidRPr="0073347F" w:rsidRDefault="0073347F" w:rsidP="009E17BC">
                            <w:pPr>
                              <w:pStyle w:val="ListParagraph"/>
                              <w:numPr>
                                <w:ilvl w:val="0"/>
                                <w:numId w:val="2"/>
                              </w:numPr>
                              <w:jc w:val="center"/>
                              <w:rPr>
                                <w:rFonts w:cstheme="minorHAnsi"/>
                                <w:sz w:val="28"/>
                                <w:szCs w:val="28"/>
                              </w:rPr>
                            </w:pPr>
                            <w:hyperlink r:id="rId8" w:history="1">
                              <w:r w:rsidRPr="0073347F">
                                <w:rPr>
                                  <w:rStyle w:val="Hyperlink"/>
                                  <w:rFonts w:cstheme="minorHAnsi"/>
                                  <w:sz w:val="28"/>
                                  <w:szCs w:val="28"/>
                                </w:rPr>
                                <w:t>Hechinger Institute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04AA1" id="Rectangle 7" o:spid="_x0000_s1027" style="position:absolute;margin-left:-56.25pt;margin-top:304.25pt;width:581.25pt;height:4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" fillcolor="#4f81bd [3204]" strokecolor="#243f60 [1604]" strokeweight="2pt">
                <v:textbox>
                  <w:txbxContent>
                    <w:p w14:paraId="03588CC5" w14:textId="77777777" w:rsidR="0073347F" w:rsidRDefault="0073347F" w:rsidP="009E17BC">
                      <w:pPr>
                        <w:pStyle w:val="ListParagraph"/>
                        <w:numPr>
                          <w:ilvl w:val="0"/>
                          <w:numId w:val="2"/>
                        </w:numPr>
                        <w:jc w:val="center"/>
                        <w:rPr>
                          <w:rFonts w:cstheme="minorHAnsi"/>
                          <w:sz w:val="28"/>
                          <w:szCs w:val="28"/>
                        </w:rPr>
                      </w:pPr>
                      <w:r w:rsidRPr="0073347F">
                        <w:rPr>
                          <w:rFonts w:cstheme="minorHAnsi"/>
                          <w:sz w:val="28"/>
                          <w:szCs w:val="28"/>
                        </w:rPr>
                        <w:t>“Translating rhetoric about rigor into classroom reality w</w:t>
                      </w:r>
                      <w:r>
                        <w:rPr>
                          <w:rFonts w:cstheme="minorHAnsi"/>
                          <w:sz w:val="28"/>
                          <w:szCs w:val="28"/>
                        </w:rPr>
                        <w:t xml:space="preserve">ill not be easy…” </w:t>
                      </w:r>
                    </w:p>
                    <w:p w14:paraId="4C6DF2BE" w14:textId="1294D2C0" w:rsidR="00D33054" w:rsidRPr="0073347F" w:rsidRDefault="0073347F" w:rsidP="009E17BC">
                      <w:pPr>
                        <w:pStyle w:val="ListParagraph"/>
                        <w:numPr>
                          <w:ilvl w:val="0"/>
                          <w:numId w:val="2"/>
                        </w:numPr>
                        <w:jc w:val="center"/>
                        <w:rPr>
                          <w:rFonts w:cstheme="minorHAnsi"/>
                          <w:sz w:val="28"/>
                          <w:szCs w:val="28"/>
                        </w:rPr>
                      </w:pPr>
                      <w:hyperlink r:id="rId9" w:history="1">
                        <w:r w:rsidRPr="0073347F">
                          <w:rPr>
                            <w:rStyle w:val="Hyperlink"/>
                            <w:rFonts w:cstheme="minorHAnsi"/>
                            <w:sz w:val="28"/>
                            <w:szCs w:val="28"/>
                          </w:rPr>
                          <w:t>Hechinger Institute</w:t>
                        </w:r>
                      </w:hyperlink>
                    </w:p>
                  </w:txbxContent>
                </v:textbox>
                <w10:wrap anchorx="margin"/>
              </v:rect>
            </w:pict>
          </mc:Fallback>
        </mc:AlternateContent>
      </w:r>
      <w:r w:rsidR="0028206E" w:rsidRPr="00773E84">
        <w:rPr>
          <w:iCs/>
          <w:noProof/>
          <w:szCs w:val="32"/>
        </w:rPr>
        <mc:AlternateContent>
          <mc:Choice Requires="wps">
            <w:drawing>
              <wp:anchor distT="45720" distB="45720" distL="114300" distR="114300" simplePos="0" relativeHeight="251661312" behindDoc="0" locked="0" layoutInCell="1" allowOverlap="1" wp14:anchorId="67ABA4C2" wp14:editId="45F678C6">
                <wp:simplePos x="0" y="0"/>
                <wp:positionH relativeFrom="column">
                  <wp:posOffset>-828675</wp:posOffset>
                </wp:positionH>
                <wp:positionV relativeFrom="paragraph">
                  <wp:posOffset>-631825</wp:posOffset>
                </wp:positionV>
                <wp:extent cx="571500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9400"/>
                        </a:xfrm>
                        <a:prstGeom prst="rect">
                          <a:avLst/>
                        </a:prstGeom>
                        <a:noFill/>
                        <a:ln w="9525">
                          <a:noFill/>
                          <a:miter lim="800000"/>
                          <a:headEnd/>
                          <a:tailEnd/>
                        </a:ln>
                      </wps:spPr>
                      <wps:txbx>
                        <w:txbxContent>
                          <w:p w14:paraId="5870F220" w14:textId="03EF6A49" w:rsidR="00163F70" w:rsidRPr="0028206E" w:rsidRDefault="0028206E" w:rsidP="00163F70">
                            <w:pPr>
                              <w:rPr>
                                <w:sz w:val="26"/>
                                <w:szCs w:val="26"/>
                              </w:rPr>
                            </w:pPr>
                            <w:r w:rsidRPr="0028206E">
                              <w:rPr>
                                <w:sz w:val="26"/>
                                <w:szCs w:val="26"/>
                              </w:rPr>
                              <w:t>Andria F. Schwegler, Texas A&amp;M University Central Texas, schwegler@tamuct.edu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BA4C2" id="_x0000_s1028" type="#_x0000_t202" style="position:absolute;margin-left:-65.25pt;margin-top:-49.75pt;width:450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" filled="f" stroked="f">
                <v:textbox>
                  <w:txbxContent>
                    <w:p w14:paraId="5870F220" w14:textId="03EF6A49" w:rsidR="00163F70" w:rsidRPr="0028206E" w:rsidRDefault="0028206E" w:rsidP="00163F70">
                      <w:pPr>
                        <w:rPr>
                          <w:sz w:val="26"/>
                          <w:szCs w:val="26"/>
                        </w:rPr>
                      </w:pPr>
                      <w:r w:rsidRPr="0028206E">
                        <w:rPr>
                          <w:sz w:val="26"/>
                          <w:szCs w:val="26"/>
                        </w:rPr>
                        <w:t>Andria F. Schwegler, Texas A&amp;M University Central Texas, schwegler@tamuct.edu</w:t>
                      </w:r>
                    </w:p>
                  </w:txbxContent>
                </v:textbox>
              </v:shape>
            </w:pict>
          </mc:Fallback>
        </mc:AlternateContent>
      </w:r>
      <w:r w:rsidR="00757485" w:rsidRPr="00757485">
        <w:rPr>
          <w:iCs/>
          <w:noProof/>
          <w:szCs w:val="32"/>
        </w:rPr>
        <mc:AlternateContent>
          <mc:Choice Requires="wps">
            <w:drawing>
              <wp:anchor distT="45720" distB="45720" distL="114300" distR="114300" simplePos="0" relativeHeight="251705344" behindDoc="0" locked="0" layoutInCell="1" allowOverlap="1" wp14:anchorId="2BBE99DF" wp14:editId="08C0BECF">
                <wp:simplePos x="0" y="0"/>
                <wp:positionH relativeFrom="page">
                  <wp:posOffset>5734050</wp:posOffset>
                </wp:positionH>
                <wp:positionV relativeFrom="paragraph">
                  <wp:posOffset>606425</wp:posOffset>
                </wp:positionV>
                <wp:extent cx="1816100" cy="3149600"/>
                <wp:effectExtent l="0" t="0" r="1270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149600"/>
                        </a:xfrm>
                        <a:prstGeom prst="rect">
                          <a:avLst/>
                        </a:prstGeom>
                        <a:solidFill>
                          <a:schemeClr val="bg1">
                            <a:lumMod val="85000"/>
                          </a:schemeClr>
                        </a:solidFill>
                        <a:ln w="9525">
                          <a:solidFill>
                            <a:srgbClr val="000000"/>
                          </a:solidFill>
                          <a:miter lim="800000"/>
                          <a:headEnd/>
                          <a:tailEnd/>
                        </a:ln>
                      </wps:spPr>
                      <wps:txbx>
                        <w:txbxContent>
                          <w:p w14:paraId="1119824C" w14:textId="1903C260" w:rsidR="0073347F" w:rsidRDefault="00757485">
                            <w:r>
                              <w:t>1.</w:t>
                            </w:r>
                            <w:r w:rsidR="008A3816">
                              <w:t xml:space="preserve">  </w:t>
                            </w:r>
                            <w:r w:rsidR="0073347F">
                              <w:t xml:space="preserve">How </w:t>
                            </w:r>
                            <w:r w:rsidR="00EF3E5A">
                              <w:t>do you define a quality learning context</w:t>
                            </w:r>
                            <w:r w:rsidR="0073347F">
                              <w:t>?</w:t>
                            </w:r>
                          </w:p>
                          <w:p w14:paraId="70A920AB" w14:textId="35181671" w:rsidR="00757485" w:rsidRDefault="0073347F">
                            <w:r>
                              <w:t xml:space="preserve">2.  </w:t>
                            </w:r>
                            <w:r w:rsidR="00AE27B5">
                              <w:t>In your definition, w</w:t>
                            </w:r>
                            <w:r w:rsidR="00EF3E5A">
                              <w:t xml:space="preserve">here in the educational landscape does academic rigor reside (e.g., </w:t>
                            </w:r>
                            <w:r w:rsidR="00AE27B5">
                              <w:t xml:space="preserve">with </w:t>
                            </w:r>
                            <w:r w:rsidR="00EF3E5A">
                              <w:t>teachers, students, administrators, curriculum</w:t>
                            </w:r>
                            <w:r w:rsidR="00AE27B5">
                              <w:t>, assessment</w:t>
                            </w:r>
                            <w:r w:rsidR="00EF3E5A">
                              <w:t>)?</w:t>
                            </w:r>
                          </w:p>
                          <w:p w14:paraId="350B18C6" w14:textId="0DA9FDE1" w:rsidR="00757485" w:rsidRPr="0073347F" w:rsidRDefault="0073347F">
                            <w:r>
                              <w:t>3</w:t>
                            </w:r>
                            <w:r w:rsidR="00757485">
                              <w:t>.</w:t>
                            </w:r>
                            <w:r w:rsidR="008A3816">
                              <w:t xml:space="preserve">  </w:t>
                            </w:r>
                            <w:r w:rsidR="006429FE">
                              <w:t xml:space="preserve">How can you help </w:t>
                            </w:r>
                            <w:r w:rsidR="00AE27B5">
                              <w:t>document</w:t>
                            </w:r>
                            <w:r w:rsidR="006429FE">
                              <w:t xml:space="preserve"> the definition of quality learning for your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E99DF" id="_x0000_s1029" type="#_x0000_t202" style="position:absolute;margin-left:451.5pt;margin-top:47.75pt;width:143pt;height:248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" fillcolor="#d8d8d8 [2732]">
                <v:textbox>
                  <w:txbxContent>
                    <w:p w14:paraId="1119824C" w14:textId="1903C260" w:rsidR="0073347F" w:rsidRDefault="00757485">
                      <w:r>
                        <w:t>1.</w:t>
                      </w:r>
                      <w:r w:rsidR="008A3816">
                        <w:t xml:space="preserve">  </w:t>
                      </w:r>
                      <w:r w:rsidR="0073347F">
                        <w:t xml:space="preserve">How </w:t>
                      </w:r>
                      <w:r w:rsidR="00EF3E5A">
                        <w:t>do you define a quality learning context</w:t>
                      </w:r>
                      <w:r w:rsidR="0073347F">
                        <w:t>?</w:t>
                      </w:r>
                    </w:p>
                    <w:p w14:paraId="70A920AB" w14:textId="35181671" w:rsidR="00757485" w:rsidRDefault="0073347F">
                      <w:r>
                        <w:t xml:space="preserve">2.  </w:t>
                      </w:r>
                      <w:r w:rsidR="00AE27B5">
                        <w:t>In your definition, w</w:t>
                      </w:r>
                      <w:r w:rsidR="00EF3E5A">
                        <w:t xml:space="preserve">here in the educational landscape does academic rigor reside (e.g., </w:t>
                      </w:r>
                      <w:r w:rsidR="00AE27B5">
                        <w:t xml:space="preserve">with </w:t>
                      </w:r>
                      <w:r w:rsidR="00EF3E5A">
                        <w:t>teachers, students, administrators, curriculum</w:t>
                      </w:r>
                      <w:r w:rsidR="00AE27B5">
                        <w:t>, assessment</w:t>
                      </w:r>
                      <w:r w:rsidR="00EF3E5A">
                        <w:t>)?</w:t>
                      </w:r>
                    </w:p>
                    <w:p w14:paraId="350B18C6" w14:textId="0DA9FDE1" w:rsidR="00757485" w:rsidRPr="0073347F" w:rsidRDefault="0073347F">
                      <w:r>
                        <w:t>3</w:t>
                      </w:r>
                      <w:r w:rsidR="00757485">
                        <w:t>.</w:t>
                      </w:r>
                      <w:r w:rsidR="008A3816">
                        <w:t xml:space="preserve">  </w:t>
                      </w:r>
                      <w:r w:rsidR="006429FE">
                        <w:t xml:space="preserve">How can you help </w:t>
                      </w:r>
                      <w:r w:rsidR="00AE27B5">
                        <w:t>document</w:t>
                      </w:r>
                      <w:r w:rsidR="006429FE">
                        <w:t xml:space="preserve"> the definition of quality learning for your stakeholders?</w:t>
                      </w:r>
                    </w:p>
                  </w:txbxContent>
                </v:textbox>
                <w10:wrap type="square" anchorx="page"/>
              </v:shape>
            </w:pict>
          </mc:Fallback>
        </mc:AlternateContent>
      </w:r>
      <w:r w:rsidR="00EA5412" w:rsidRPr="00EA5412">
        <w:rPr>
          <w:iCs/>
          <w:noProof/>
          <w:szCs w:val="32"/>
        </w:rPr>
        <mc:AlternateContent>
          <mc:Choice Requires="wps">
            <w:drawing>
              <wp:anchor distT="45720" distB="45720" distL="114300" distR="114300" simplePos="0" relativeHeight="251703296" behindDoc="0" locked="0" layoutInCell="1" allowOverlap="1" wp14:anchorId="542C19F9" wp14:editId="51753D0F">
                <wp:simplePos x="0" y="0"/>
                <wp:positionH relativeFrom="column">
                  <wp:posOffset>-641350</wp:posOffset>
                </wp:positionH>
                <wp:positionV relativeFrom="paragraph">
                  <wp:posOffset>498475</wp:posOffset>
                </wp:positionV>
                <wp:extent cx="5213350" cy="32385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3238500"/>
                        </a:xfrm>
                        <a:prstGeom prst="rect">
                          <a:avLst/>
                        </a:prstGeom>
                        <a:noFill/>
                        <a:ln w="9525">
                          <a:noFill/>
                          <a:miter lim="800000"/>
                          <a:headEnd/>
                          <a:tailEnd/>
                        </a:ln>
                      </wps:spPr>
                      <wps:txbx>
                        <w:txbxContent>
                          <w:p w14:paraId="43C9D094" w14:textId="1F518147" w:rsidR="00EA5412" w:rsidRDefault="00EA5412">
                            <w:r>
                              <w:t>1.</w:t>
                            </w:r>
                            <w:r w:rsidR="0028206E">
                              <w:t xml:space="preserve">  Assumptions about what makes for a quality learning environment abound. </w:t>
                            </w:r>
                            <w:r w:rsidR="008A3816">
                              <w:t>Many times, we don’t question them</w:t>
                            </w:r>
                            <w:r w:rsidR="00EF3E5A">
                              <w:t xml:space="preserve"> though research evidence refutes them</w:t>
                            </w:r>
                            <w:r w:rsidR="008A3816">
                              <w:t xml:space="preserve">. </w:t>
                            </w:r>
                          </w:p>
                          <w:p w14:paraId="13036E13" w14:textId="6B1A370D" w:rsidR="00EA5412" w:rsidRDefault="00EA5412">
                            <w:r>
                              <w:t>2.</w:t>
                            </w:r>
                            <w:r w:rsidR="0028206E">
                              <w:t xml:space="preserve">  </w:t>
                            </w:r>
                            <w:r w:rsidR="00ED1238">
                              <w:t>To craft a quality learning environment, a</w:t>
                            </w:r>
                            <w:r w:rsidR="0028206E">
                              <w:t xml:space="preserve">cademic rigor </w:t>
                            </w:r>
                            <w:r w:rsidR="00F62A33">
                              <w:t>has been variously defined</w:t>
                            </w:r>
                            <w:r w:rsidR="008A3816">
                              <w:t xml:space="preserve">, but few definitions state the role of the teacher in making it happen. A measurable definition </w:t>
                            </w:r>
                            <w:r w:rsidR="00ED1238">
                              <w:t>allows teachers</w:t>
                            </w:r>
                            <w:r w:rsidR="008A3816">
                              <w:t xml:space="preserve"> </w:t>
                            </w:r>
                            <w:r w:rsidR="00ED1238">
                              <w:t xml:space="preserve">to research, plan, deliver, enforce, assess, </w:t>
                            </w:r>
                            <w:r w:rsidR="008A3816">
                              <w:t>and continuously improve</w:t>
                            </w:r>
                            <w:r w:rsidR="00ED1238">
                              <w:t xml:space="preserve"> their work</w:t>
                            </w:r>
                            <w:r w:rsidR="008A3816">
                              <w:t>.</w:t>
                            </w:r>
                          </w:p>
                          <w:p w14:paraId="0696F182" w14:textId="2408FF28" w:rsidR="00EA5412" w:rsidRDefault="00EA5412">
                            <w:r>
                              <w:t>3.</w:t>
                            </w:r>
                            <w:r w:rsidR="00F62A33">
                              <w:t xml:space="preserve">  </w:t>
                            </w:r>
                            <w:r w:rsidR="00ED1238">
                              <w:t>Academic rigor is defined as i</w:t>
                            </w:r>
                            <w:r w:rsidR="008A3816">
                              <w:t>ntentionally crafted and sequenced learning activities and interactions that are supported by research and provide students the opportunity to create and demonstrate their own understanding or interpretation of information and support it with evidence</w:t>
                            </w:r>
                            <w:r w:rsidR="00ED1238">
                              <w:t xml:space="preserve"> (</w:t>
                            </w:r>
                            <w:hyperlink r:id="rId10" w:history="1">
                              <w:r w:rsidR="00ED1238" w:rsidRPr="00ED1238">
                                <w:rPr>
                                  <w:rStyle w:val="Hyperlink"/>
                                </w:rPr>
                                <w:t>Schwegler, 2019</w:t>
                              </w:r>
                            </w:hyperlink>
                            <w:r w:rsidR="00ED1238">
                              <w:t>)</w:t>
                            </w:r>
                            <w:r w:rsidR="008A3816">
                              <w:t>.</w:t>
                            </w:r>
                          </w:p>
                          <w:p w14:paraId="077D0E79" w14:textId="62F803E0" w:rsidR="00EA5412" w:rsidRDefault="00EA5412">
                            <w:r>
                              <w:t xml:space="preserve">4. </w:t>
                            </w:r>
                            <w:r w:rsidR="00ED1238">
                              <w:t xml:space="preserve"> </w:t>
                            </w:r>
                            <w:r w:rsidR="00EF3E5A">
                              <w:t>Existing i</w:t>
                            </w:r>
                            <w:r w:rsidR="00ED1238">
                              <w:t xml:space="preserve">nstitutional </w:t>
                            </w:r>
                            <w:r w:rsidR="00EF3E5A">
                              <w:t xml:space="preserve">processes may not be well aligned with a measurable definition of academic rigor. Revisions may help teachers improve the context to </w:t>
                            </w:r>
                            <w:r w:rsidR="00AE27B5">
                              <w:t>facilitate</w:t>
                            </w:r>
                            <w:r w:rsidR="00EF3E5A">
                              <w:t xml:space="preserve"> student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C19F9" id="_x0000_s1030" type="#_x0000_t202" style="position:absolute;margin-left:-50.5pt;margin-top:39.25pt;width:410.5pt;height:2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" filled="f" stroked="f">
                <v:textbox>
                  <w:txbxContent>
                    <w:p w14:paraId="43C9D094" w14:textId="1F518147" w:rsidR="00EA5412" w:rsidRDefault="00EA5412">
                      <w:r>
                        <w:t>1.</w:t>
                      </w:r>
                      <w:r w:rsidR="0028206E">
                        <w:t xml:space="preserve">  Assumptions about what makes for a quality learning environment abound. </w:t>
                      </w:r>
                      <w:r w:rsidR="008A3816">
                        <w:t>Many times, we don’t question them</w:t>
                      </w:r>
                      <w:r w:rsidR="00EF3E5A">
                        <w:t xml:space="preserve"> though research evidence refutes them</w:t>
                      </w:r>
                      <w:r w:rsidR="008A3816">
                        <w:t xml:space="preserve">. </w:t>
                      </w:r>
                    </w:p>
                    <w:p w14:paraId="13036E13" w14:textId="6B1A370D" w:rsidR="00EA5412" w:rsidRDefault="00EA5412">
                      <w:r>
                        <w:t>2.</w:t>
                      </w:r>
                      <w:r w:rsidR="0028206E">
                        <w:t xml:space="preserve">  </w:t>
                      </w:r>
                      <w:r w:rsidR="00ED1238">
                        <w:t>To craft a quality learning environment, a</w:t>
                      </w:r>
                      <w:r w:rsidR="0028206E">
                        <w:t xml:space="preserve">cademic rigor </w:t>
                      </w:r>
                      <w:r w:rsidR="00F62A33">
                        <w:t>has been variously defined</w:t>
                      </w:r>
                      <w:r w:rsidR="008A3816">
                        <w:t xml:space="preserve">, but few definitions state the role of the teacher in making it happen. A measurable definition </w:t>
                      </w:r>
                      <w:r w:rsidR="00ED1238">
                        <w:t>allows teachers</w:t>
                      </w:r>
                      <w:r w:rsidR="008A3816">
                        <w:t xml:space="preserve"> </w:t>
                      </w:r>
                      <w:r w:rsidR="00ED1238">
                        <w:t xml:space="preserve">to research, plan, deliver, enforce, assess, </w:t>
                      </w:r>
                      <w:r w:rsidR="008A3816">
                        <w:t>and continuously improve</w:t>
                      </w:r>
                      <w:r w:rsidR="00ED1238">
                        <w:t xml:space="preserve"> their work</w:t>
                      </w:r>
                      <w:r w:rsidR="008A3816">
                        <w:t>.</w:t>
                      </w:r>
                    </w:p>
                    <w:p w14:paraId="0696F182" w14:textId="2408FF28" w:rsidR="00EA5412" w:rsidRDefault="00EA5412">
                      <w:r>
                        <w:t>3.</w:t>
                      </w:r>
                      <w:r w:rsidR="00F62A33">
                        <w:t xml:space="preserve">  </w:t>
                      </w:r>
                      <w:r w:rsidR="00ED1238">
                        <w:t>Academic rigor is defined as i</w:t>
                      </w:r>
                      <w:r w:rsidR="008A3816">
                        <w:t>ntentionally crafted and sequenced learning activities and interactions that are supported by research and provide students the opportunity to create and demonstrate their own understanding or interpretation of information and support it with evidence</w:t>
                      </w:r>
                      <w:r w:rsidR="00ED1238">
                        <w:t xml:space="preserve"> (</w:t>
                      </w:r>
                      <w:hyperlink r:id="rId11" w:history="1">
                        <w:r w:rsidR="00ED1238" w:rsidRPr="00ED1238">
                          <w:rPr>
                            <w:rStyle w:val="Hyperlink"/>
                          </w:rPr>
                          <w:t>Schwegler, 2019</w:t>
                        </w:r>
                      </w:hyperlink>
                      <w:r w:rsidR="00ED1238">
                        <w:t>)</w:t>
                      </w:r>
                      <w:r w:rsidR="008A3816">
                        <w:t>.</w:t>
                      </w:r>
                    </w:p>
                    <w:p w14:paraId="077D0E79" w14:textId="62F803E0" w:rsidR="00EA5412" w:rsidRDefault="00EA5412">
                      <w:r>
                        <w:t xml:space="preserve">4. </w:t>
                      </w:r>
                      <w:r w:rsidR="00ED1238">
                        <w:t xml:space="preserve"> </w:t>
                      </w:r>
                      <w:r w:rsidR="00EF3E5A">
                        <w:t>Existing i</w:t>
                      </w:r>
                      <w:r w:rsidR="00ED1238">
                        <w:t xml:space="preserve">nstitutional </w:t>
                      </w:r>
                      <w:r w:rsidR="00EF3E5A">
                        <w:t xml:space="preserve">processes may not be well aligned with a measurable definition of academic rigor. Revisions may help teachers improve the context to </w:t>
                      </w:r>
                      <w:r w:rsidR="00AE27B5">
                        <w:t>facilitate</w:t>
                      </w:r>
                      <w:r w:rsidR="00EF3E5A">
                        <w:t xml:space="preserve"> student learning. </w:t>
                      </w:r>
                    </w:p>
                  </w:txbxContent>
                </v:textbox>
                <w10:wrap type="square"/>
              </v:shape>
            </w:pict>
          </mc:Fallback>
        </mc:AlternateContent>
      </w:r>
      <w:r w:rsidR="00EA5412" w:rsidRPr="00FD5F44">
        <w:rPr>
          <w:iCs/>
          <w:noProof/>
          <w:szCs w:val="32"/>
        </w:rPr>
        <mc:AlternateContent>
          <mc:Choice Requires="wps">
            <w:drawing>
              <wp:anchor distT="45720" distB="45720" distL="114300" distR="114300" simplePos="0" relativeHeight="251701248" behindDoc="0" locked="0" layoutInCell="1" allowOverlap="1" wp14:anchorId="769DB058" wp14:editId="4E019247">
                <wp:simplePos x="0" y="0"/>
                <wp:positionH relativeFrom="page">
                  <wp:posOffset>5657850</wp:posOffset>
                </wp:positionH>
                <wp:positionV relativeFrom="paragraph">
                  <wp:posOffset>155575</wp:posOffset>
                </wp:positionV>
                <wp:extent cx="2000250" cy="450850"/>
                <wp:effectExtent l="0" t="0" r="1905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0850"/>
                        </a:xfrm>
                        <a:prstGeom prst="rect">
                          <a:avLst/>
                        </a:prstGeom>
                        <a:solidFill>
                          <a:schemeClr val="accent2"/>
                        </a:solidFill>
                        <a:ln w="9525">
                          <a:solidFill>
                            <a:srgbClr val="000000"/>
                          </a:solidFill>
                          <a:miter lim="800000"/>
                          <a:headEnd/>
                          <a:tailEnd/>
                        </a:ln>
                      </wps:spPr>
                      <wps:txbx>
                        <w:txbxContent>
                          <w:p w14:paraId="6BD5E23F" w14:textId="400401DB" w:rsidR="00EA5412" w:rsidRPr="009E17BC" w:rsidRDefault="00EA5412" w:rsidP="00EA5412">
                            <w:pPr>
                              <w:jc w:val="center"/>
                              <w:rPr>
                                <w:sz w:val="44"/>
                                <w:szCs w:val="44"/>
                              </w:rPr>
                            </w:pPr>
                            <w:r w:rsidRPr="009E17BC">
                              <w:rPr>
                                <w:sz w:val="44"/>
                                <w:szCs w:val="44"/>
                              </w:rPr>
                              <w:t>REFLECT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9DB058" id="_x0000_s1029" type="#_x0000_t202" style="position:absolute;margin-left:445.5pt;margin-top:12.25pt;width:157.5pt;height:35.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" fillcolor="#c0504d [3205]">
                <v:textbox>
                  <w:txbxContent>
                    <w:p w14:paraId="6BD5E23F" w14:textId="400401DB" w:rsidR="00EA5412" w:rsidRPr="009E17BC" w:rsidRDefault="00EA5412" w:rsidP="00EA5412">
                      <w:pPr>
                        <w:jc w:val="center"/>
                        <w:rPr>
                          <w:sz w:val="44"/>
                          <w:szCs w:val="44"/>
                        </w:rPr>
                      </w:pPr>
                      <w:r w:rsidRPr="009E17BC">
                        <w:rPr>
                          <w:sz w:val="44"/>
                          <w:szCs w:val="44"/>
                        </w:rPr>
                        <w:t>REFLECT</w:t>
                      </w:r>
                    </w:p>
                  </w:txbxContent>
                </v:textbox>
                <w10:wrap type="square" anchorx="page"/>
              </v:shape>
            </w:pict>
          </mc:Fallback>
        </mc:AlternateContent>
      </w:r>
      <w:r w:rsidR="00EA5412" w:rsidRPr="00FD5F44">
        <w:rPr>
          <w:iCs/>
          <w:noProof/>
          <w:szCs w:val="32"/>
        </w:rPr>
        <mc:AlternateContent>
          <mc:Choice Requires="wps">
            <w:drawing>
              <wp:anchor distT="45720" distB="45720" distL="114300" distR="114300" simplePos="0" relativeHeight="251699200" behindDoc="0" locked="0" layoutInCell="1" allowOverlap="1" wp14:anchorId="4FBC19D6" wp14:editId="089A3FDF">
                <wp:simplePos x="0" y="0"/>
                <wp:positionH relativeFrom="column">
                  <wp:posOffset>-762000</wp:posOffset>
                </wp:positionH>
                <wp:positionV relativeFrom="paragraph">
                  <wp:posOffset>15875</wp:posOffset>
                </wp:positionV>
                <wp:extent cx="5416550" cy="438150"/>
                <wp:effectExtent l="0" t="0" r="127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38150"/>
                        </a:xfrm>
                        <a:prstGeom prst="rect">
                          <a:avLst/>
                        </a:prstGeom>
                        <a:solidFill>
                          <a:schemeClr val="accent2"/>
                        </a:solidFill>
                        <a:ln w="9525">
                          <a:solidFill>
                            <a:srgbClr val="000000"/>
                          </a:solidFill>
                          <a:miter lim="800000"/>
                          <a:headEnd/>
                          <a:tailEnd/>
                        </a:ln>
                      </wps:spPr>
                      <wps:txbx>
                        <w:txbxContent>
                          <w:p w14:paraId="0F5F8D4B" w14:textId="25FBDEEB" w:rsidR="00EA5412" w:rsidRPr="009E17BC" w:rsidRDefault="007E3B61" w:rsidP="00EA5412">
                            <w:pPr>
                              <w:jc w:val="center"/>
                              <w:rPr>
                                <w:sz w:val="44"/>
                                <w:szCs w:val="44"/>
                              </w:rPr>
                            </w:pPr>
                            <w:r w:rsidRPr="009E17BC">
                              <w:rPr>
                                <w:sz w:val="44"/>
                                <w:szCs w:val="44"/>
                              </w:rPr>
                              <w:t>Takeaways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BC19D6" id="_x0000_s1030" type="#_x0000_t202" style="position:absolute;margin-left:-60pt;margin-top:1.25pt;width:426.5pt;height:3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" fillcolor="#c0504d [3205]">
                <v:textbox>
                  <w:txbxContent>
                    <w:p w14:paraId="0F5F8D4B" w14:textId="25FBDEEB" w:rsidR="00EA5412" w:rsidRPr="009E17BC" w:rsidRDefault="007E3B61" w:rsidP="00EA5412">
                      <w:pPr>
                        <w:jc w:val="center"/>
                        <w:rPr>
                          <w:sz w:val="44"/>
                          <w:szCs w:val="44"/>
                        </w:rPr>
                      </w:pPr>
                      <w:r w:rsidRPr="009E17BC">
                        <w:rPr>
                          <w:sz w:val="44"/>
                          <w:szCs w:val="44"/>
                        </w:rPr>
                        <w:t>Takeaways</w:t>
                      </w:r>
                    </w:p>
                  </w:txbxContent>
                </v:textbox>
                <w10:wrap type="square"/>
              </v:shape>
            </w:pict>
          </mc:Fallback>
        </mc:AlternateContent>
      </w:r>
      <w:r w:rsidR="00EA5412">
        <w:rPr>
          <w:iCs/>
          <w:noProof/>
          <w:szCs w:val="32"/>
        </w:rPr>
        <mc:AlternateContent>
          <mc:Choice Requires="wps">
            <w:drawing>
              <wp:anchor distT="0" distB="0" distL="114300" distR="114300" simplePos="0" relativeHeight="251662336" behindDoc="0" locked="0" layoutInCell="1" allowOverlap="1" wp14:anchorId="6FE0799D" wp14:editId="0DD3630E">
                <wp:simplePos x="0" y="0"/>
                <wp:positionH relativeFrom="column">
                  <wp:posOffset>-692150</wp:posOffset>
                </wp:positionH>
                <wp:positionV relativeFrom="paragraph">
                  <wp:posOffset>-101601</wp:posOffset>
                </wp:positionV>
                <wp:extent cx="5302250" cy="387032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5302250" cy="38703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E8DC" id="Rectangle 4" o:spid="_x0000_s1026" style="position:absolute;margin-left:-54.5pt;margin-top:-8pt;width:417.5pt;height:3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" fillcolor="#d8d8d8 [2732]" strokecolor="#243f60 [1604]" strokeweight="2pt"/>
            </w:pict>
          </mc:Fallback>
        </mc:AlternateContent>
      </w:r>
      <w:r w:rsidR="00FD5F44">
        <w:rPr>
          <w:iCs/>
          <w:noProof/>
          <w:szCs w:val="32"/>
        </w:rPr>
        <mc:AlternateContent>
          <mc:Choice Requires="wps">
            <w:drawing>
              <wp:anchor distT="0" distB="0" distL="114300" distR="114300" simplePos="0" relativeHeight="251671552" behindDoc="0" locked="0" layoutInCell="1" allowOverlap="1" wp14:anchorId="07DCCACB" wp14:editId="77D5ECE5">
                <wp:simplePos x="0" y="0"/>
                <wp:positionH relativeFrom="column">
                  <wp:posOffset>4813300</wp:posOffset>
                </wp:positionH>
                <wp:positionV relativeFrom="paragraph">
                  <wp:posOffset>117475</wp:posOffset>
                </wp:positionV>
                <wp:extent cx="1836420" cy="3638550"/>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1836420" cy="36385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357B2" id="Rectangle 14" o:spid="_x0000_s1026" style="position:absolute;margin-left:379pt;margin-top:9.25pt;width:144.6pt;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" fillcolor="#d8d8d8 [2732]" strokecolor="#243f60 [1604]" strokeweight="2pt"/>
            </w:pict>
          </mc:Fallback>
        </mc:AlternateContent>
      </w:r>
    </w:p>
    <w:p w14:paraId="31A690C4" w14:textId="249062A1" w:rsidR="00D30F6A" w:rsidRPr="00A7624D" w:rsidRDefault="006429FE" w:rsidP="00A7624D">
      <w:pPr>
        <w:rPr>
          <w:b/>
          <w:sz w:val="22"/>
          <w:szCs w:val="22"/>
        </w:rPr>
      </w:pPr>
      <w:r w:rsidRPr="006429FE">
        <w:rPr>
          <w:b/>
          <w:noProof/>
          <w:sz w:val="22"/>
          <w:szCs w:val="22"/>
        </w:rPr>
        <mc:AlternateContent>
          <mc:Choice Requires="wps">
            <w:drawing>
              <wp:anchor distT="45720" distB="45720" distL="114300" distR="114300" simplePos="0" relativeHeight="251713536" behindDoc="0" locked="0" layoutInCell="1" allowOverlap="1" wp14:anchorId="522472AF" wp14:editId="47E5EA4C">
                <wp:simplePos x="0" y="0"/>
                <wp:positionH relativeFrom="column">
                  <wp:posOffset>-638175</wp:posOffset>
                </wp:positionH>
                <wp:positionV relativeFrom="paragraph">
                  <wp:posOffset>1087120</wp:posOffset>
                </wp:positionV>
                <wp:extent cx="2181225" cy="2524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4125"/>
                        </a:xfrm>
                        <a:prstGeom prst="rect">
                          <a:avLst/>
                        </a:prstGeom>
                        <a:solidFill>
                          <a:srgbClr val="FFFFFF"/>
                        </a:solidFill>
                        <a:ln w="9525">
                          <a:solidFill>
                            <a:srgbClr val="000000"/>
                          </a:solidFill>
                          <a:miter lim="800000"/>
                          <a:headEnd/>
                          <a:tailEnd/>
                        </a:ln>
                      </wps:spPr>
                      <wps:txbx>
                        <w:txbxContent>
                          <w:p w14:paraId="5C4152A7" w14:textId="4EFC8BA6" w:rsidR="006429FE" w:rsidRDefault="006429FE" w:rsidP="006429FE">
                            <w:r>
                              <w:t>A</w:t>
                            </w:r>
                            <w:r>
                              <w:t>cknowledge the assumptions you hear about quality learning and examine what research, if any, supports or refutes them.</w:t>
                            </w:r>
                          </w:p>
                          <w:p w14:paraId="510CB85E" w14:textId="3518D4DE" w:rsidR="006429FE" w:rsidRDefault="00F57E0B" w:rsidP="006429FE">
                            <w:r>
                              <w:t xml:space="preserve">Engage with </w:t>
                            </w:r>
                            <w:r w:rsidR="006429FE">
                              <w:t xml:space="preserve">colleagues and </w:t>
                            </w:r>
                            <w:r w:rsidR="00AE27B5">
                              <w:t>students</w:t>
                            </w:r>
                            <w:r w:rsidR="006429FE">
                              <w:t xml:space="preserve"> to define a quality learning environment </w:t>
                            </w:r>
                            <w:r w:rsidR="00AE27B5">
                              <w:t>and</w:t>
                            </w:r>
                            <w:r w:rsidR="006429FE">
                              <w:t xml:space="preserve"> academic rigor.</w:t>
                            </w:r>
                          </w:p>
                          <w:p w14:paraId="2BCE4DEE" w14:textId="6077F13B" w:rsidR="006429FE" w:rsidRDefault="006429FE">
                            <w:r>
                              <w:t xml:space="preserve">Look to research, not tradition, </w:t>
                            </w:r>
                            <w:r w:rsidR="00084442">
                              <w:t>for</w:t>
                            </w:r>
                            <w:r>
                              <w:t xml:space="preserve"> </w:t>
                            </w:r>
                            <w:r w:rsidR="00084442">
                              <w:t xml:space="preserve">revising </w:t>
                            </w:r>
                            <w:r>
                              <w:t>teaching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472AF" id="_x0000_s1033" type="#_x0000_t202" style="position:absolute;margin-left:-50.25pt;margin-top:85.6pt;width:171.75pt;height:198.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">
                <v:textbox>
                  <w:txbxContent>
                    <w:p w14:paraId="5C4152A7" w14:textId="4EFC8BA6" w:rsidR="006429FE" w:rsidRDefault="006429FE" w:rsidP="006429FE">
                      <w:r>
                        <w:t>A</w:t>
                      </w:r>
                      <w:r>
                        <w:t>cknowledge the assumptions you hear about quality learning and examine what research, if any, supports or refutes them.</w:t>
                      </w:r>
                    </w:p>
                    <w:p w14:paraId="510CB85E" w14:textId="3518D4DE" w:rsidR="006429FE" w:rsidRDefault="00F57E0B" w:rsidP="006429FE">
                      <w:r>
                        <w:t xml:space="preserve">Engage with </w:t>
                      </w:r>
                      <w:r w:rsidR="006429FE">
                        <w:t xml:space="preserve">colleagues and </w:t>
                      </w:r>
                      <w:r w:rsidR="00AE27B5">
                        <w:t>students</w:t>
                      </w:r>
                      <w:r w:rsidR="006429FE">
                        <w:t xml:space="preserve"> to define a quality learning environment </w:t>
                      </w:r>
                      <w:r w:rsidR="00AE27B5">
                        <w:t>and</w:t>
                      </w:r>
                      <w:r w:rsidR="006429FE">
                        <w:t xml:space="preserve"> academic rigor.</w:t>
                      </w:r>
                    </w:p>
                    <w:p w14:paraId="2BCE4DEE" w14:textId="6077F13B" w:rsidR="006429FE" w:rsidRDefault="006429FE">
                      <w:r>
                        <w:t xml:space="preserve">Look to research, not tradition, </w:t>
                      </w:r>
                      <w:r w:rsidR="00084442">
                        <w:t>for</w:t>
                      </w:r>
                      <w:r>
                        <w:t xml:space="preserve"> </w:t>
                      </w:r>
                      <w:r w:rsidR="00084442">
                        <w:t xml:space="preserve">revising </w:t>
                      </w:r>
                      <w:r>
                        <w:t>teaching strategies.</w:t>
                      </w:r>
                    </w:p>
                  </w:txbxContent>
                </v:textbox>
                <w10:wrap type="square"/>
              </v:shape>
            </w:pict>
          </mc:Fallback>
        </mc:AlternateContent>
      </w:r>
      <w:r w:rsidR="002975A7" w:rsidRPr="002975A7">
        <w:rPr>
          <w:b/>
          <w:noProof/>
          <w:sz w:val="22"/>
          <w:szCs w:val="22"/>
        </w:rPr>
        <mc:AlternateContent>
          <mc:Choice Requires="wps">
            <w:drawing>
              <wp:anchor distT="45720" distB="45720" distL="114300" distR="114300" simplePos="0" relativeHeight="251711488" behindDoc="0" locked="0" layoutInCell="1" allowOverlap="1" wp14:anchorId="0EB37757" wp14:editId="76F18D80">
                <wp:simplePos x="0" y="0"/>
                <wp:positionH relativeFrom="column">
                  <wp:posOffset>4425950</wp:posOffset>
                </wp:positionH>
                <wp:positionV relativeFrom="paragraph">
                  <wp:posOffset>1087120</wp:posOffset>
                </wp:positionV>
                <wp:extent cx="2124075" cy="2533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33650"/>
                        </a:xfrm>
                        <a:prstGeom prst="rect">
                          <a:avLst/>
                        </a:prstGeom>
                        <a:solidFill>
                          <a:srgbClr val="FFFFFF"/>
                        </a:solidFill>
                        <a:ln w="9525">
                          <a:solidFill>
                            <a:srgbClr val="000000"/>
                          </a:solidFill>
                          <a:miter lim="800000"/>
                          <a:headEnd/>
                          <a:tailEnd/>
                        </a:ln>
                      </wps:spPr>
                      <wps:txbx>
                        <w:txbxContent>
                          <w:p w14:paraId="460CBB12" w14:textId="3B25AC06" w:rsidR="002975A7" w:rsidRDefault="002975A7" w:rsidP="002975A7">
                            <w:r>
                              <w:t xml:space="preserve">Apply the definition of academic rigor in your learning </w:t>
                            </w:r>
                            <w:r w:rsidR="00EF3E5A">
                              <w:t xml:space="preserve">contexts and evaluate whether </w:t>
                            </w:r>
                            <w:r>
                              <w:t>it allow</w:t>
                            </w:r>
                            <w:r w:rsidR="00EF3E5A">
                              <w:t>s</w:t>
                            </w:r>
                            <w:r>
                              <w:t xml:space="preserve"> for new insights</w:t>
                            </w:r>
                            <w:r w:rsidR="00EF3E5A">
                              <w:t>.</w:t>
                            </w:r>
                          </w:p>
                          <w:p w14:paraId="77D992A1" w14:textId="77777777" w:rsidR="00EF3E5A" w:rsidRDefault="00EF3E5A" w:rsidP="002975A7">
                            <w:r>
                              <w:t>Examine your institutional processes and evaluate whether revisions are needed.</w:t>
                            </w:r>
                          </w:p>
                          <w:p w14:paraId="0CCC8141" w14:textId="272829BF" w:rsidR="002975A7" w:rsidRDefault="00EF3E5A" w:rsidP="002975A7">
                            <w:r>
                              <w:t xml:space="preserve">Design a study using your learning context to fill gaps in the research literature.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7757" id="_x0000_s1034" type="#_x0000_t202" style="position:absolute;margin-left:348.5pt;margin-top:85.6pt;width:167.25pt;height:199.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C1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">
                <v:textbox>
                  <w:txbxContent>
                    <w:p w14:paraId="460CBB12" w14:textId="3B25AC06" w:rsidR="002975A7" w:rsidRDefault="002975A7" w:rsidP="002975A7">
                      <w:r>
                        <w:t xml:space="preserve">Apply the definition of academic rigor in your learning </w:t>
                      </w:r>
                      <w:r w:rsidR="00EF3E5A">
                        <w:t xml:space="preserve">contexts and evaluate whether </w:t>
                      </w:r>
                      <w:r>
                        <w:t>it allow</w:t>
                      </w:r>
                      <w:r w:rsidR="00EF3E5A">
                        <w:t>s</w:t>
                      </w:r>
                      <w:r>
                        <w:t xml:space="preserve"> for new insights</w:t>
                      </w:r>
                      <w:r w:rsidR="00EF3E5A">
                        <w:t>.</w:t>
                      </w:r>
                    </w:p>
                    <w:p w14:paraId="77D992A1" w14:textId="77777777" w:rsidR="00EF3E5A" w:rsidRDefault="00EF3E5A" w:rsidP="002975A7">
                      <w:r>
                        <w:t>Examine your institutional processes and evaluate whether revisions are needed.</w:t>
                      </w:r>
                    </w:p>
                    <w:p w14:paraId="0CCC8141" w14:textId="272829BF" w:rsidR="002975A7" w:rsidRDefault="00EF3E5A" w:rsidP="002975A7">
                      <w:r>
                        <w:t xml:space="preserve">Design a study using your learning context to fill gaps in the research literature. </w:t>
                      </w:r>
                    </w:p>
                  </w:txbxContent>
                </v:textbox>
                <w10:wrap type="square"/>
              </v:shape>
            </w:pict>
          </mc:Fallback>
        </mc:AlternateContent>
      </w:r>
      <w:r w:rsidR="002975A7" w:rsidRPr="002975A7">
        <w:rPr>
          <w:b/>
          <w:noProof/>
          <w:sz w:val="22"/>
          <w:szCs w:val="22"/>
        </w:rPr>
        <mc:AlternateContent>
          <mc:Choice Requires="wps">
            <w:drawing>
              <wp:anchor distT="45720" distB="45720" distL="114300" distR="114300" simplePos="0" relativeHeight="251709440" behindDoc="0" locked="0" layoutInCell="1" allowOverlap="1" wp14:anchorId="036B9511" wp14:editId="47A452AB">
                <wp:simplePos x="0" y="0"/>
                <wp:positionH relativeFrom="column">
                  <wp:posOffset>1866900</wp:posOffset>
                </wp:positionH>
                <wp:positionV relativeFrom="paragraph">
                  <wp:posOffset>1077595</wp:posOffset>
                </wp:positionV>
                <wp:extent cx="2124075" cy="25336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33650"/>
                        </a:xfrm>
                        <a:prstGeom prst="rect">
                          <a:avLst/>
                        </a:prstGeom>
                        <a:solidFill>
                          <a:srgbClr val="FFFFFF"/>
                        </a:solidFill>
                        <a:ln w="9525">
                          <a:solidFill>
                            <a:srgbClr val="000000"/>
                          </a:solidFill>
                          <a:miter lim="800000"/>
                          <a:headEnd/>
                          <a:tailEnd/>
                        </a:ln>
                      </wps:spPr>
                      <wps:txbx>
                        <w:txbxContent>
                          <w:p w14:paraId="778B323F" w14:textId="3E3C147F" w:rsidR="002975A7" w:rsidRDefault="002975A7" w:rsidP="002975A7">
                            <w:r>
                              <w:t>1.  How can you expand your knowledge of research on human learning to improve instruction?</w:t>
                            </w:r>
                          </w:p>
                          <w:p w14:paraId="32139E9D" w14:textId="77777777" w:rsidR="002975A7" w:rsidRDefault="002975A7" w:rsidP="002975A7">
                            <w:r>
                              <w:t>2.  How can we improve the definition of academic rigor and its measurement?</w:t>
                            </w:r>
                          </w:p>
                          <w:p w14:paraId="35B8AD1A" w14:textId="0E5B3517" w:rsidR="002975A7" w:rsidRPr="0073347F" w:rsidRDefault="002975A7" w:rsidP="002975A7">
                            <w:r>
                              <w:t xml:space="preserve">3.  What gaps in research need to be addressed to help you improve </w:t>
                            </w:r>
                            <w:r w:rsidR="006429FE">
                              <w:t>student learning</w:t>
                            </w:r>
                            <w:r w:rsidR="00EF3E5A">
                              <w:t>?</w:t>
                            </w:r>
                          </w:p>
                          <w:p w14:paraId="41F2F106" w14:textId="0598492E" w:rsidR="002975A7" w:rsidRDefault="00297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B9511" id="_x0000_s1035" type="#_x0000_t202" style="position:absolute;margin-left:147pt;margin-top:84.85pt;width:167.25pt;height:19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bTKA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">
                <v:textbox>
                  <w:txbxContent>
                    <w:p w14:paraId="778B323F" w14:textId="3E3C147F" w:rsidR="002975A7" w:rsidRDefault="002975A7" w:rsidP="002975A7">
                      <w:r>
                        <w:t>1.  How can you expand your knowledge of research on human learning to improve instruction?</w:t>
                      </w:r>
                    </w:p>
                    <w:p w14:paraId="32139E9D" w14:textId="77777777" w:rsidR="002975A7" w:rsidRDefault="002975A7" w:rsidP="002975A7">
                      <w:r>
                        <w:t>2.  How can we improve the definition of academic rigor and its measurement?</w:t>
                      </w:r>
                    </w:p>
                    <w:p w14:paraId="35B8AD1A" w14:textId="0E5B3517" w:rsidR="002975A7" w:rsidRPr="0073347F" w:rsidRDefault="002975A7" w:rsidP="002975A7">
                      <w:r>
                        <w:t xml:space="preserve">3.  What gaps in research need to be addressed to help you improve </w:t>
                      </w:r>
                      <w:r w:rsidR="006429FE">
                        <w:t>student learning</w:t>
                      </w:r>
                      <w:r w:rsidR="00EF3E5A">
                        <w:t>?</w:t>
                      </w:r>
                    </w:p>
                    <w:p w14:paraId="41F2F106" w14:textId="0598492E" w:rsidR="002975A7" w:rsidRDefault="002975A7"/>
                  </w:txbxContent>
                </v:textbox>
                <w10:wrap type="square"/>
              </v:shape>
            </w:pict>
          </mc:Fallback>
        </mc:AlternateContent>
      </w:r>
      <w:r w:rsidR="00757485">
        <w:rPr>
          <w:iCs/>
          <w:noProof/>
          <w:szCs w:val="32"/>
        </w:rPr>
        <mc:AlternateContent>
          <mc:Choice Requires="wps">
            <w:drawing>
              <wp:anchor distT="0" distB="0" distL="114300" distR="114300" simplePos="0" relativeHeight="251670528" behindDoc="0" locked="0" layoutInCell="1" allowOverlap="1" wp14:anchorId="656E0F60" wp14:editId="2DF3C709">
                <wp:simplePos x="0" y="0"/>
                <wp:positionH relativeFrom="column">
                  <wp:posOffset>4286250</wp:posOffset>
                </wp:positionH>
                <wp:positionV relativeFrom="paragraph">
                  <wp:posOffset>402590</wp:posOffset>
                </wp:positionV>
                <wp:extent cx="2336800" cy="3543300"/>
                <wp:effectExtent l="0" t="0" r="25400" b="19050"/>
                <wp:wrapNone/>
                <wp:docPr id="12" name="Rectangle: Rounded Corners 12"/>
                <wp:cNvGraphicFramePr/>
                <a:graphic xmlns:a="http://schemas.openxmlformats.org/drawingml/2006/main">
                  <a:graphicData uri="http://schemas.microsoft.com/office/word/2010/wordprocessingShape">
                    <wps:wsp>
                      <wps:cNvSpPr/>
                      <wps:spPr>
                        <a:xfrm>
                          <a:off x="0" y="0"/>
                          <a:ext cx="2336800" cy="3543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41AD4" id="Rectangle: Rounded Corners 12" o:spid="_x0000_s1026" style="position:absolute;margin-left:337.5pt;margin-top:31.7pt;width:184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" fillcolor="white [3212]" strokecolor="#243f60 [1604]" strokeweight="2pt"/>
            </w:pict>
          </mc:Fallback>
        </mc:AlternateContent>
      </w:r>
      <w:r w:rsidR="00757485">
        <w:rPr>
          <w:iCs/>
          <w:noProof/>
          <w:szCs w:val="32"/>
        </w:rPr>
        <mc:AlternateContent>
          <mc:Choice Requires="wps">
            <w:drawing>
              <wp:anchor distT="0" distB="0" distL="114300" distR="114300" simplePos="0" relativeHeight="251668480" behindDoc="0" locked="0" layoutInCell="1" allowOverlap="1" wp14:anchorId="77BAF458" wp14:editId="5499DE58">
                <wp:simplePos x="0" y="0"/>
                <wp:positionH relativeFrom="column">
                  <wp:posOffset>1752600</wp:posOffset>
                </wp:positionH>
                <wp:positionV relativeFrom="paragraph">
                  <wp:posOffset>415290</wp:posOffset>
                </wp:positionV>
                <wp:extent cx="2336800" cy="3543300"/>
                <wp:effectExtent l="0" t="0" r="25400" b="19050"/>
                <wp:wrapNone/>
                <wp:docPr id="11" name="Rectangle: Rounded Corners 11"/>
                <wp:cNvGraphicFramePr/>
                <a:graphic xmlns:a="http://schemas.openxmlformats.org/drawingml/2006/main">
                  <a:graphicData uri="http://schemas.microsoft.com/office/word/2010/wordprocessingShape">
                    <wps:wsp>
                      <wps:cNvSpPr/>
                      <wps:spPr>
                        <a:xfrm>
                          <a:off x="0" y="0"/>
                          <a:ext cx="2336800" cy="3543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69C3A" id="Rectangle: Rounded Corners 11" o:spid="_x0000_s1026" style="position:absolute;margin-left:138pt;margin-top:32.7pt;width:184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" fillcolor="white [3212]" strokecolor="#243f60 [1604]" strokeweight="2pt"/>
            </w:pict>
          </mc:Fallback>
        </mc:AlternateContent>
      </w:r>
      <w:r w:rsidR="00757485">
        <w:rPr>
          <w:iCs/>
          <w:noProof/>
          <w:szCs w:val="32"/>
        </w:rPr>
        <mc:AlternateContent>
          <mc:Choice Requires="wps">
            <w:drawing>
              <wp:anchor distT="0" distB="0" distL="114300" distR="114300" simplePos="0" relativeHeight="251666432" behindDoc="0" locked="0" layoutInCell="1" allowOverlap="1" wp14:anchorId="5085E31E" wp14:editId="7D11C290">
                <wp:simplePos x="0" y="0"/>
                <wp:positionH relativeFrom="column">
                  <wp:posOffset>-711200</wp:posOffset>
                </wp:positionH>
                <wp:positionV relativeFrom="paragraph">
                  <wp:posOffset>402590</wp:posOffset>
                </wp:positionV>
                <wp:extent cx="2336800" cy="3543300"/>
                <wp:effectExtent l="0" t="0" r="25400" b="19050"/>
                <wp:wrapNone/>
                <wp:docPr id="8" name="Rectangle: Rounded Corners 8"/>
                <wp:cNvGraphicFramePr/>
                <a:graphic xmlns:a="http://schemas.openxmlformats.org/drawingml/2006/main">
                  <a:graphicData uri="http://schemas.microsoft.com/office/word/2010/wordprocessingShape">
                    <wps:wsp>
                      <wps:cNvSpPr/>
                      <wps:spPr>
                        <a:xfrm>
                          <a:off x="0" y="0"/>
                          <a:ext cx="2336800" cy="3543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EBB98" id="Rectangle: Rounded Corners 8" o:spid="_x0000_s1026" style="position:absolute;margin-left:-56pt;margin-top:31.7pt;width:184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" filled="f" strokecolor="#243f60 [1604]" strokeweight="2pt"/>
            </w:pict>
          </mc:Fallback>
        </mc:AlternateContent>
      </w:r>
      <w:r w:rsidR="00757485" w:rsidRPr="00FD5F44">
        <w:rPr>
          <w:iCs/>
          <w:noProof/>
          <w:szCs w:val="32"/>
        </w:rPr>
        <mc:AlternateContent>
          <mc:Choice Requires="wps">
            <w:drawing>
              <wp:anchor distT="45720" distB="45720" distL="114300" distR="114300" simplePos="0" relativeHeight="251693056" behindDoc="0" locked="0" layoutInCell="1" allowOverlap="1" wp14:anchorId="124B0B93" wp14:editId="78BF56B5">
                <wp:simplePos x="0" y="0"/>
                <wp:positionH relativeFrom="column">
                  <wp:posOffset>4254500</wp:posOffset>
                </wp:positionH>
                <wp:positionV relativeFrom="paragraph">
                  <wp:posOffset>556895</wp:posOffset>
                </wp:positionV>
                <wp:extent cx="2444750" cy="450850"/>
                <wp:effectExtent l="0" t="0" r="127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50850"/>
                        </a:xfrm>
                        <a:prstGeom prst="rect">
                          <a:avLst/>
                        </a:prstGeom>
                        <a:solidFill>
                          <a:schemeClr val="accent2"/>
                        </a:solidFill>
                        <a:ln w="9525">
                          <a:solidFill>
                            <a:srgbClr val="000000"/>
                          </a:solidFill>
                          <a:miter lim="800000"/>
                          <a:headEnd/>
                          <a:tailEnd/>
                        </a:ln>
                      </wps:spPr>
                      <wps:txbx>
                        <w:txbxContent>
                          <w:p w14:paraId="1683F34E" w14:textId="2072A160" w:rsidR="00FD5F44" w:rsidRPr="009E17BC" w:rsidRDefault="007E3B61" w:rsidP="00FD5F44">
                            <w:pPr>
                              <w:jc w:val="center"/>
                              <w:rPr>
                                <w:sz w:val="44"/>
                                <w:szCs w:val="44"/>
                              </w:rPr>
                            </w:pPr>
                            <w:r w:rsidRPr="009E17BC">
                              <w:rPr>
                                <w:sz w:val="44"/>
                                <w:szCs w:val="44"/>
                              </w:rPr>
                              <w:t>To-Do’s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4B0B93" id="_x0000_s1033" type="#_x0000_t202" style="position:absolute;margin-left:335pt;margin-top:43.85pt;width:192.5pt;height:3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" fillcolor="#c0504d [3205]">
                <v:textbox>
                  <w:txbxContent>
                    <w:p w14:paraId="1683F34E" w14:textId="2072A160" w:rsidR="00FD5F44" w:rsidRPr="009E17BC" w:rsidRDefault="007E3B61" w:rsidP="00FD5F44">
                      <w:pPr>
                        <w:jc w:val="center"/>
                        <w:rPr>
                          <w:sz w:val="44"/>
                          <w:szCs w:val="44"/>
                        </w:rPr>
                      </w:pPr>
                      <w:r w:rsidRPr="009E17BC">
                        <w:rPr>
                          <w:sz w:val="44"/>
                          <w:szCs w:val="44"/>
                        </w:rPr>
                        <w:t>To-Do’s</w:t>
                      </w:r>
                    </w:p>
                  </w:txbxContent>
                </v:textbox>
                <w10:wrap type="square"/>
              </v:shape>
            </w:pict>
          </mc:Fallback>
        </mc:AlternateContent>
      </w:r>
      <w:r w:rsidR="00757485" w:rsidRPr="00FD5F44">
        <w:rPr>
          <w:iCs/>
          <w:noProof/>
          <w:szCs w:val="32"/>
        </w:rPr>
        <mc:AlternateContent>
          <mc:Choice Requires="wps">
            <w:drawing>
              <wp:anchor distT="45720" distB="45720" distL="114300" distR="114300" simplePos="0" relativeHeight="251695104" behindDoc="0" locked="0" layoutInCell="1" allowOverlap="1" wp14:anchorId="5A109BAE" wp14:editId="5F6E484D">
                <wp:simplePos x="0" y="0"/>
                <wp:positionH relativeFrom="column">
                  <wp:posOffset>1733550</wp:posOffset>
                </wp:positionH>
                <wp:positionV relativeFrom="paragraph">
                  <wp:posOffset>556895</wp:posOffset>
                </wp:positionV>
                <wp:extent cx="2444750" cy="450850"/>
                <wp:effectExtent l="0" t="0" r="127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50850"/>
                        </a:xfrm>
                        <a:prstGeom prst="rect">
                          <a:avLst/>
                        </a:prstGeom>
                        <a:solidFill>
                          <a:schemeClr val="accent2"/>
                        </a:solidFill>
                        <a:ln w="9525">
                          <a:solidFill>
                            <a:srgbClr val="000000"/>
                          </a:solidFill>
                          <a:miter lim="800000"/>
                          <a:headEnd/>
                          <a:tailEnd/>
                        </a:ln>
                      </wps:spPr>
                      <wps:txbx>
                        <w:txbxContent>
                          <w:p w14:paraId="261F5902" w14:textId="292A88CD" w:rsidR="00FD5F44" w:rsidRPr="009E17BC" w:rsidRDefault="00FD5F44" w:rsidP="00FD5F44">
                            <w:pPr>
                              <w:jc w:val="center"/>
                              <w:rPr>
                                <w:sz w:val="44"/>
                                <w:szCs w:val="44"/>
                              </w:rPr>
                            </w:pPr>
                            <w:r w:rsidRPr="009E17BC">
                              <w:rPr>
                                <w:sz w:val="44"/>
                                <w:szCs w:val="44"/>
                              </w:rPr>
                              <w:t>Questions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109BAE" id="_x0000_s1034" type="#_x0000_t202" style="position:absolute;margin-left:136.5pt;margin-top:43.85pt;width:192.5pt;height:3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" fillcolor="#c0504d [3205]">
                <v:textbox>
                  <w:txbxContent>
                    <w:p w14:paraId="261F5902" w14:textId="292A88CD" w:rsidR="00FD5F44" w:rsidRPr="009E17BC" w:rsidRDefault="00FD5F44" w:rsidP="00FD5F44">
                      <w:pPr>
                        <w:jc w:val="center"/>
                        <w:rPr>
                          <w:sz w:val="44"/>
                          <w:szCs w:val="44"/>
                        </w:rPr>
                      </w:pPr>
                      <w:r w:rsidRPr="009E17BC">
                        <w:rPr>
                          <w:sz w:val="44"/>
                          <w:szCs w:val="44"/>
                        </w:rPr>
                        <w:t>Questions</w:t>
                      </w:r>
                    </w:p>
                  </w:txbxContent>
                </v:textbox>
                <w10:wrap type="square"/>
              </v:shape>
            </w:pict>
          </mc:Fallback>
        </mc:AlternateContent>
      </w:r>
      <w:r w:rsidR="00757485" w:rsidRPr="00FD5F44">
        <w:rPr>
          <w:iCs/>
          <w:noProof/>
          <w:szCs w:val="32"/>
        </w:rPr>
        <mc:AlternateContent>
          <mc:Choice Requires="wps">
            <w:drawing>
              <wp:anchor distT="45720" distB="45720" distL="114300" distR="114300" simplePos="0" relativeHeight="251697152" behindDoc="0" locked="0" layoutInCell="1" allowOverlap="1" wp14:anchorId="29F08ADF" wp14:editId="24D89734">
                <wp:simplePos x="0" y="0"/>
                <wp:positionH relativeFrom="column">
                  <wp:posOffset>-768350</wp:posOffset>
                </wp:positionH>
                <wp:positionV relativeFrom="paragraph">
                  <wp:posOffset>556895</wp:posOffset>
                </wp:positionV>
                <wp:extent cx="2444750" cy="450850"/>
                <wp:effectExtent l="0" t="0" r="1270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50850"/>
                        </a:xfrm>
                        <a:prstGeom prst="rect">
                          <a:avLst/>
                        </a:prstGeom>
                        <a:solidFill>
                          <a:schemeClr val="accent2"/>
                        </a:solidFill>
                        <a:ln w="9525">
                          <a:solidFill>
                            <a:srgbClr val="000000"/>
                          </a:solidFill>
                          <a:miter lim="800000"/>
                          <a:headEnd/>
                          <a:tailEnd/>
                        </a:ln>
                      </wps:spPr>
                      <wps:txbx>
                        <w:txbxContent>
                          <w:p w14:paraId="18D6EDEE" w14:textId="654696B3" w:rsidR="00EA5412" w:rsidRPr="009E17BC" w:rsidRDefault="00EA5412" w:rsidP="00EA5412">
                            <w:pPr>
                              <w:jc w:val="center"/>
                              <w:rPr>
                                <w:sz w:val="44"/>
                                <w:szCs w:val="44"/>
                              </w:rPr>
                            </w:pPr>
                            <w:r w:rsidRPr="009E17BC">
                              <w:rPr>
                                <w:sz w:val="44"/>
                                <w:szCs w:val="44"/>
                              </w:rPr>
                              <w:t>Don’t Forget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F08ADF" id="_x0000_s1035" type="#_x0000_t202" style="position:absolute;margin-left:-60.5pt;margin-top:43.85pt;width:192.5pt;height:3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" fillcolor="#c0504d [3205]">
                <v:textbox>
                  <w:txbxContent>
                    <w:p w14:paraId="18D6EDEE" w14:textId="654696B3" w:rsidR="00EA5412" w:rsidRPr="009E17BC" w:rsidRDefault="00EA5412" w:rsidP="00EA5412">
                      <w:pPr>
                        <w:jc w:val="center"/>
                        <w:rPr>
                          <w:sz w:val="44"/>
                          <w:szCs w:val="44"/>
                        </w:rPr>
                      </w:pPr>
                      <w:r w:rsidRPr="009E17BC">
                        <w:rPr>
                          <w:sz w:val="44"/>
                          <w:szCs w:val="44"/>
                        </w:rPr>
                        <w:t>Don’t Forget</w:t>
                      </w:r>
                    </w:p>
                  </w:txbxContent>
                </v:textbox>
                <w10:wrap type="square"/>
              </v:shape>
            </w:pict>
          </mc:Fallback>
        </mc:AlternateContent>
      </w:r>
    </w:p>
    <w:sectPr w:rsidR="00D30F6A" w:rsidRPr="00A7624D" w:rsidSect="00560113">
      <w:headerReference w:type="default" r:id="rId12"/>
      <w:footerReference w:type="even" r:id="rId13"/>
      <w:footerReference w:type="default" r:id="rId14"/>
      <w:pgSz w:w="12240" w:h="15840"/>
      <w:pgMar w:top="1973" w:right="1440" w:bottom="1440" w:left="1440" w:header="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47EC" w14:textId="77777777" w:rsidR="00EE4295" w:rsidRDefault="00EE4295" w:rsidP="00F60438">
      <w:r>
        <w:separator/>
      </w:r>
    </w:p>
  </w:endnote>
  <w:endnote w:type="continuationSeparator" w:id="0">
    <w:p w14:paraId="53E3F385" w14:textId="77777777" w:rsidR="00EE4295" w:rsidRDefault="00EE4295" w:rsidP="00F6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elina">
    <w:altName w:val="Courier New"/>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074888"/>
      <w:docPartObj>
        <w:docPartGallery w:val="Page Numbers (Bottom of Page)"/>
        <w:docPartUnique/>
      </w:docPartObj>
    </w:sdtPr>
    <w:sdtEndPr>
      <w:rPr>
        <w:rStyle w:val="PageNumber"/>
      </w:rPr>
    </w:sdtEndPr>
    <w:sdtContent>
      <w:p w14:paraId="6C376985" w14:textId="77777777" w:rsidR="00F60438" w:rsidRDefault="00F60438" w:rsidP="00001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7F58D" w14:textId="77777777" w:rsidR="00E2573D" w:rsidRDefault="00E2573D" w:rsidP="00F60438">
    <w:pPr>
      <w:pStyle w:val="Footer"/>
      <w:ind w:right="360"/>
      <w:rPr>
        <w:rStyle w:val="PageNumber"/>
      </w:rPr>
    </w:pPr>
  </w:p>
  <w:p w14:paraId="0BF3DACC" w14:textId="77777777" w:rsidR="00E2573D" w:rsidRDefault="00E2573D" w:rsidP="00F60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868241"/>
      <w:docPartObj>
        <w:docPartGallery w:val="Page Numbers (Bottom of Page)"/>
        <w:docPartUnique/>
      </w:docPartObj>
    </w:sdtPr>
    <w:sdtEndPr>
      <w:rPr>
        <w:rStyle w:val="PageNumber"/>
      </w:rPr>
    </w:sdtEndPr>
    <w:sdtContent>
      <w:p w14:paraId="774D9DFB" w14:textId="2C803AD5" w:rsidR="00F60438" w:rsidRDefault="00F60438" w:rsidP="00001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174">
          <w:rPr>
            <w:rStyle w:val="PageNumber"/>
            <w:noProof/>
          </w:rPr>
          <w:t>1</w:t>
        </w:r>
        <w:r>
          <w:rPr>
            <w:rStyle w:val="PageNumber"/>
          </w:rPr>
          <w:fldChar w:fldCharType="end"/>
        </w:r>
      </w:p>
    </w:sdtContent>
  </w:sdt>
  <w:p w14:paraId="77B28DE2" w14:textId="7F2758FA" w:rsidR="00E2573D" w:rsidRPr="00F60438" w:rsidRDefault="007E3B61" w:rsidP="00F60438">
    <w:pPr>
      <w:pStyle w:val="Footer"/>
      <w:rPr>
        <w:sz w:val="22"/>
        <w:szCs w:val="22"/>
      </w:rPr>
    </w:pPr>
    <w:r>
      <w:rPr>
        <w:sz w:val="22"/>
        <w:szCs w:val="22"/>
      </w:rPr>
      <w:t>2/17/22</w:t>
    </w:r>
    <w:r w:rsidR="00F60438">
      <w:rPr>
        <w:sz w:val="22"/>
        <w:szCs w:val="22"/>
      </w:rPr>
      <w:tab/>
    </w:r>
    <w:r w:rsidR="00F60438" w:rsidRPr="00F60438">
      <w:rPr>
        <w:sz w:val="22"/>
        <w:szCs w:val="22"/>
      </w:rPr>
      <w:t>1997 Annapolis Exchange Parkway, Suite 300, Annapolis, MD 21401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61E6" w14:textId="77777777" w:rsidR="00EE4295" w:rsidRDefault="00EE4295" w:rsidP="00F60438">
      <w:r>
        <w:separator/>
      </w:r>
    </w:p>
  </w:footnote>
  <w:footnote w:type="continuationSeparator" w:id="0">
    <w:p w14:paraId="6E31758E" w14:textId="77777777" w:rsidR="00EE4295" w:rsidRDefault="00EE4295" w:rsidP="00F6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F04E" w14:textId="77777777" w:rsidR="00E2573D" w:rsidRPr="00F60438" w:rsidRDefault="005E0D4C" w:rsidP="00F60438">
    <w:pPr>
      <w:pStyle w:val="Header"/>
      <w:rPr>
        <w:sz w:val="10"/>
        <w:szCs w:val="10"/>
      </w:rPr>
    </w:pPr>
    <w:r>
      <w:rPr>
        <w:noProof/>
      </w:rPr>
      <mc:AlternateContent>
        <mc:Choice Requires="wps">
          <w:drawing>
            <wp:anchor distT="0" distB="0" distL="114300" distR="114300" simplePos="0" relativeHeight="251660288" behindDoc="0" locked="0" layoutInCell="1" allowOverlap="1" wp14:anchorId="4FC94119" wp14:editId="76D34AE6">
              <wp:simplePos x="0" y="0"/>
              <wp:positionH relativeFrom="column">
                <wp:posOffset>4777740</wp:posOffset>
              </wp:positionH>
              <wp:positionV relativeFrom="paragraph">
                <wp:posOffset>68580</wp:posOffset>
              </wp:positionV>
              <wp:extent cx="1874520" cy="1165860"/>
              <wp:effectExtent l="12700" t="12700" r="17780" b="15240"/>
              <wp:wrapNone/>
              <wp:docPr id="2" name="Text Box 2"/>
              <wp:cNvGraphicFramePr/>
              <a:graphic xmlns:a="http://schemas.openxmlformats.org/drawingml/2006/main">
                <a:graphicData uri="http://schemas.microsoft.com/office/word/2010/wordprocessingShape">
                  <wps:wsp>
                    <wps:cNvSpPr txBox="1"/>
                    <wps:spPr>
                      <a:xfrm>
                        <a:off x="0" y="0"/>
                        <a:ext cx="1874520" cy="11658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76F21BA" w14:textId="3BA4E864" w:rsidR="005E0D4C" w:rsidRDefault="007E3B61">
                          <w:r>
                            <w:rPr>
                              <w:rFonts w:ascii="Arial" w:hAnsi="Arial" w:cs="Arial"/>
                              <w:noProof/>
                              <w:color w:val="000000"/>
                              <w:sz w:val="22"/>
                              <w:szCs w:val="22"/>
                              <w:bdr w:val="none" w:sz="0" w:space="0" w:color="auto" w:frame="1"/>
                            </w:rPr>
                            <w:drawing>
                              <wp:inline distT="0" distB="0" distL="0" distR="0" wp14:anchorId="407406DD" wp14:editId="47022EE9">
                                <wp:extent cx="1666240" cy="1045757"/>
                                <wp:effectExtent l="0" t="0" r="0" b="2540"/>
                                <wp:docPr id="6" name="Picture 6" descr="https://lh6.googleusercontent.com/pB3HFZ-VtIoyr3hgN7Kv8Z3VV_U-XUnGsqFyVk5oeiFMeki09F2ddNWZ1d2rsAH0G5tKEtk8SNS-mIV8U-al1Gl-ejvVdztDEpyQKxxtz0Zw6XH0Zr7V08bFK3De4u92eZaBtW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B3HFZ-VtIoyr3hgN7Kv8Z3VV_U-XUnGsqFyVk5oeiFMeki09F2ddNWZ1d2rsAH0G5tKEtk8SNS-mIV8U-al1Gl-ejvVdztDEpyQKxxtz0Zw6XH0Zr7V08bFK3De4u92eZaBtWy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1045757"/>
                                        </a:xfrm>
                                        <a:prstGeom prst="rect">
                                          <a:avLst/>
                                        </a:prstGeom>
                                        <a:noFill/>
                                        <a:ln>
                                          <a:noFill/>
                                        </a:ln>
                                      </pic:spPr>
                                    </pic:pic>
                                  </a:graphicData>
                                </a:graphic>
                              </wp:inline>
                            </w:drawing>
                          </w:r>
                          <w:r w:rsidR="00A7624D" w:rsidRPr="00A7624D">
                            <w:rPr>
                              <w:rFonts w:ascii="Arial" w:eastAsia="Calibri" w:hAnsi="Arial" w:cs="Arial"/>
                              <w:noProof/>
                              <w:color w:val="000000"/>
                              <w:sz w:val="22"/>
                              <w:szCs w:val="22"/>
                              <w:bdr w:val="none" w:sz="0" w:space="0" w:color="auto" w:frame="1"/>
                            </w:rPr>
                            <w:drawing>
                              <wp:inline distT="0" distB="0" distL="0" distR="0" wp14:anchorId="21D2E648" wp14:editId="32D9160C">
                                <wp:extent cx="1664257" cy="1009650"/>
                                <wp:effectExtent l="0" t="0" r="0" b="0"/>
                                <wp:docPr id="5" name="Picture 5" descr="https://lh4.googleusercontent.com/uSjDpn5hYXKIWEqMyN5fsr1orMycjaw-XJmu05jpWToApR73DyXd0oNt_ngS_A0u0hHepK5oEWTARZrX8KCdt9UCxEDTWdkZL2z6HQKBJfuW2fZjeGwmPF70cHIsIB7TZNyxUe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SjDpn5hYXKIWEqMyN5fsr1orMycjaw-XJmu05jpWToApR73DyXd0oNt_ngS_A0u0hHepK5oEWTARZrX8KCdt9UCxEDTWdkZL2z6HQKBJfuW2fZjeGwmPF70cHIsIB7TZNyxUe8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649" cy="1022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94119" id="_x0000_t202" coordsize="21600,21600" o:spt="202" path="m,l,21600r21600,l21600,xe">
              <v:stroke joinstyle="miter"/>
              <v:path gradientshapeok="t" o:connecttype="rect"/>
            </v:shapetype>
            <v:shape id="_x0000_s1036" type="#_x0000_t202" style="position:absolute;margin-left:376.2pt;margin-top:5.4pt;width:147.6pt;height:9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" fillcolor="white [3201]" strokecolor="#c0504d [3205]" strokeweight="2pt">
              <v:textbox>
                <w:txbxContent>
                  <w:p w14:paraId="476F21BA" w14:textId="3BA4E864" w:rsidR="005E0D4C" w:rsidRDefault="007E3B61">
                    <w:r>
                      <w:rPr>
                        <w:rFonts w:ascii="Arial" w:hAnsi="Arial" w:cs="Arial"/>
                        <w:noProof/>
                        <w:color w:val="000000"/>
                        <w:sz w:val="22"/>
                        <w:szCs w:val="22"/>
                        <w:bdr w:val="none" w:sz="0" w:space="0" w:color="auto" w:frame="1"/>
                      </w:rPr>
                      <w:drawing>
                        <wp:inline distT="0" distB="0" distL="0" distR="0" wp14:anchorId="407406DD" wp14:editId="47022EE9">
                          <wp:extent cx="1666240" cy="1045757"/>
                          <wp:effectExtent l="0" t="0" r="0" b="2540"/>
                          <wp:docPr id="6" name="Picture 6" descr="https://lh6.googleusercontent.com/pB3HFZ-VtIoyr3hgN7Kv8Z3VV_U-XUnGsqFyVk5oeiFMeki09F2ddNWZ1d2rsAH0G5tKEtk8SNS-mIV8U-al1Gl-ejvVdztDEpyQKxxtz0Zw6XH0Zr7V08bFK3De4u92eZaBtW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B3HFZ-VtIoyr3hgN7Kv8Z3VV_U-XUnGsqFyVk5oeiFMeki09F2ddNWZ1d2rsAH0G5tKEtk8SNS-mIV8U-al1Gl-ejvVdztDEpyQKxxtz0Zw6XH0Zr7V08bFK3De4u92eZaBtWy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240" cy="1045757"/>
                                  </a:xfrm>
                                  <a:prstGeom prst="rect">
                                    <a:avLst/>
                                  </a:prstGeom>
                                  <a:noFill/>
                                  <a:ln>
                                    <a:noFill/>
                                  </a:ln>
                                </pic:spPr>
                              </pic:pic>
                            </a:graphicData>
                          </a:graphic>
                        </wp:inline>
                      </w:drawing>
                    </w:r>
                    <w:r w:rsidR="00A7624D" w:rsidRPr="00A7624D">
                      <w:rPr>
                        <w:rFonts w:ascii="Arial" w:eastAsia="Calibri" w:hAnsi="Arial" w:cs="Arial"/>
                        <w:noProof/>
                        <w:color w:val="000000"/>
                        <w:sz w:val="22"/>
                        <w:szCs w:val="22"/>
                        <w:bdr w:val="none" w:sz="0" w:space="0" w:color="auto" w:frame="1"/>
                      </w:rPr>
                      <w:drawing>
                        <wp:inline distT="0" distB="0" distL="0" distR="0" wp14:anchorId="21D2E648" wp14:editId="32D9160C">
                          <wp:extent cx="1664257" cy="1009650"/>
                          <wp:effectExtent l="0" t="0" r="0" b="0"/>
                          <wp:docPr id="5" name="Picture 5" descr="https://lh4.googleusercontent.com/uSjDpn5hYXKIWEqMyN5fsr1orMycjaw-XJmu05jpWToApR73DyXd0oNt_ngS_A0u0hHepK5oEWTARZrX8KCdt9UCxEDTWdkZL2z6HQKBJfuW2fZjeGwmPF70cHIsIB7TZNyxUe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SjDpn5hYXKIWEqMyN5fsr1orMycjaw-XJmu05jpWToApR73DyXd0oNt_ngS_A0u0hHepK5oEWTARZrX8KCdt9UCxEDTWdkZL2z6HQKBJfuW2fZjeGwmPF70cHIsIB7TZNyxUe8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49" cy="1022021"/>
                                  </a:xfrm>
                                  <a:prstGeom prst="rect">
                                    <a:avLst/>
                                  </a:prstGeom>
                                  <a:noFill/>
                                  <a:ln>
                                    <a:noFill/>
                                  </a:ln>
                                </pic:spPr>
                              </pic:pic>
                            </a:graphicData>
                          </a:graphic>
                        </wp:inline>
                      </w:drawing>
                    </w:r>
                  </w:p>
                </w:txbxContent>
              </v:textbox>
            </v:shape>
          </w:pict>
        </mc:Fallback>
      </mc:AlternateContent>
    </w:r>
    <w:r w:rsidR="00E2573D" w:rsidRPr="00F60438">
      <w:rPr>
        <w:noProof/>
        <w:sz w:val="10"/>
        <w:szCs w:val="10"/>
      </w:rPr>
      <w:drawing>
        <wp:anchor distT="0" distB="0" distL="114300" distR="114300" simplePos="0" relativeHeight="251658240" behindDoc="0" locked="0" layoutInCell="1" allowOverlap="1" wp14:anchorId="22ED4C32" wp14:editId="0490F0B6">
          <wp:simplePos x="0" y="0"/>
          <wp:positionH relativeFrom="column">
            <wp:posOffset>-914400</wp:posOffset>
          </wp:positionH>
          <wp:positionV relativeFrom="paragraph">
            <wp:posOffset>0</wp:posOffset>
          </wp:positionV>
          <wp:extent cx="7773212" cy="1216152"/>
          <wp:effectExtent l="0" t="0" r="0" b="3175"/>
          <wp:wrapThrough wrapText="bothSides">
            <wp:wrapPolygon edited="0">
              <wp:start x="0" y="0"/>
              <wp:lineTo x="0" y="21431"/>
              <wp:lineTo x="21563" y="21431"/>
              <wp:lineTo x="21563" y="0"/>
              <wp:lineTo x="0" y="0"/>
            </wp:wrapPolygon>
          </wp:wrapThrough>
          <wp:docPr id="3" name="Picture 3" descr="QM Quality Matters" title="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masthead.jpg"/>
                  <pic:cNvPicPr/>
                </pic:nvPicPr>
                <pic:blipFill>
                  <a:blip r:embed="rId5">
                    <a:extLst>
                      <a:ext uri="{28A0092B-C50C-407E-A947-70E740481C1C}">
                        <a14:useLocalDpi xmlns:a14="http://schemas.microsoft.com/office/drawing/2010/main" val="0"/>
                      </a:ext>
                    </a:extLst>
                  </a:blip>
                  <a:stretch>
                    <a:fillRect/>
                  </a:stretch>
                </pic:blipFill>
                <pic:spPr>
                  <a:xfrm>
                    <a:off x="0" y="0"/>
                    <a:ext cx="7773212" cy="121615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3F0B"/>
    <w:multiLevelType w:val="hybridMultilevel"/>
    <w:tmpl w:val="7E0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1542A"/>
    <w:multiLevelType w:val="hybridMultilevel"/>
    <w:tmpl w:val="779E615E"/>
    <w:lvl w:ilvl="0" w:tplc="5DB8E93E">
      <w:numFmt w:val="bullet"/>
      <w:lvlText w:val="-"/>
      <w:lvlJc w:val="left"/>
      <w:pPr>
        <w:ind w:left="720" w:hanging="360"/>
      </w:pPr>
      <w:rPr>
        <w:rFonts w:ascii="Angelina" w:eastAsiaTheme="minorHAnsi" w:hAnsi="Angeli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4C"/>
    <w:rsid w:val="00084442"/>
    <w:rsid w:val="000A6794"/>
    <w:rsid w:val="00114FCA"/>
    <w:rsid w:val="00136F3A"/>
    <w:rsid w:val="001445EC"/>
    <w:rsid w:val="00163F70"/>
    <w:rsid w:val="001855EE"/>
    <w:rsid w:val="0018645F"/>
    <w:rsid w:val="00190A58"/>
    <w:rsid w:val="001B08EE"/>
    <w:rsid w:val="001B5385"/>
    <w:rsid w:val="002501A4"/>
    <w:rsid w:val="00265A57"/>
    <w:rsid w:val="0028206E"/>
    <w:rsid w:val="00285C02"/>
    <w:rsid w:val="002975A7"/>
    <w:rsid w:val="002A27B2"/>
    <w:rsid w:val="00490B80"/>
    <w:rsid w:val="004F4624"/>
    <w:rsid w:val="00553D43"/>
    <w:rsid w:val="00560113"/>
    <w:rsid w:val="005E0D4C"/>
    <w:rsid w:val="005E1D6F"/>
    <w:rsid w:val="005E698B"/>
    <w:rsid w:val="005F507D"/>
    <w:rsid w:val="006429FE"/>
    <w:rsid w:val="00676B0C"/>
    <w:rsid w:val="0073347F"/>
    <w:rsid w:val="007500D8"/>
    <w:rsid w:val="00757485"/>
    <w:rsid w:val="007614AE"/>
    <w:rsid w:val="00773E84"/>
    <w:rsid w:val="007E034C"/>
    <w:rsid w:val="007E3B61"/>
    <w:rsid w:val="00854BBE"/>
    <w:rsid w:val="00881321"/>
    <w:rsid w:val="008A3816"/>
    <w:rsid w:val="00942F5E"/>
    <w:rsid w:val="00967D2B"/>
    <w:rsid w:val="009E17BC"/>
    <w:rsid w:val="00A04DAC"/>
    <w:rsid w:val="00A7624D"/>
    <w:rsid w:val="00AE27B5"/>
    <w:rsid w:val="00AE6228"/>
    <w:rsid w:val="00AE69E5"/>
    <w:rsid w:val="00B11385"/>
    <w:rsid w:val="00B31127"/>
    <w:rsid w:val="00BA3ECB"/>
    <w:rsid w:val="00C54316"/>
    <w:rsid w:val="00C6173C"/>
    <w:rsid w:val="00CC1F32"/>
    <w:rsid w:val="00D30F6A"/>
    <w:rsid w:val="00D33054"/>
    <w:rsid w:val="00D87A87"/>
    <w:rsid w:val="00DA1979"/>
    <w:rsid w:val="00DB26FB"/>
    <w:rsid w:val="00DB4A52"/>
    <w:rsid w:val="00E2573D"/>
    <w:rsid w:val="00E3557A"/>
    <w:rsid w:val="00E66B1C"/>
    <w:rsid w:val="00E736B3"/>
    <w:rsid w:val="00EA5412"/>
    <w:rsid w:val="00ED1238"/>
    <w:rsid w:val="00EE4295"/>
    <w:rsid w:val="00EF3E5A"/>
    <w:rsid w:val="00F06530"/>
    <w:rsid w:val="00F22B70"/>
    <w:rsid w:val="00F57E0B"/>
    <w:rsid w:val="00F60438"/>
    <w:rsid w:val="00F62A33"/>
    <w:rsid w:val="00FD5F44"/>
    <w:rsid w:val="00FE1174"/>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EC7DF"/>
  <w15:docId w15:val="{BF375A95-B5B3-A748-87DD-584D58A5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38"/>
    <w:rPr>
      <w:sz w:val="24"/>
      <w:szCs w:val="24"/>
    </w:rPr>
  </w:style>
  <w:style w:type="paragraph" w:styleId="Heading1">
    <w:name w:val="heading 1"/>
    <w:basedOn w:val="Normal"/>
    <w:next w:val="Normal"/>
    <w:link w:val="Heading1Char"/>
    <w:uiPriority w:val="9"/>
    <w:qFormat/>
    <w:rsid w:val="007614AE"/>
    <w:pPr>
      <w:keepNext/>
      <w:keepLines/>
      <w:spacing w:before="240" w:after="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614AE"/>
    <w:pPr>
      <w:keepNext/>
      <w:keepLines/>
      <w:spacing w:before="20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614AE"/>
    <w:pPr>
      <w:keepNext/>
      <w:keepLines/>
      <w:spacing w:before="200" w:after="12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4AE"/>
    <w:rPr>
      <w:rFonts w:eastAsiaTheme="majorEastAsia" w:cstheme="majorBidi"/>
      <w:b/>
      <w:bCs/>
      <w:sz w:val="32"/>
      <w:szCs w:val="28"/>
    </w:rPr>
  </w:style>
  <w:style w:type="character" w:customStyle="1" w:styleId="Heading2Char">
    <w:name w:val="Heading 2 Char"/>
    <w:basedOn w:val="DefaultParagraphFont"/>
    <w:link w:val="Heading2"/>
    <w:uiPriority w:val="9"/>
    <w:rsid w:val="007614AE"/>
    <w:rPr>
      <w:rFonts w:eastAsiaTheme="majorEastAsia" w:cstheme="majorBidi"/>
      <w:b/>
      <w:bCs/>
      <w:sz w:val="28"/>
      <w:szCs w:val="26"/>
    </w:rPr>
  </w:style>
  <w:style w:type="character" w:customStyle="1" w:styleId="Heading3Char">
    <w:name w:val="Heading 3 Char"/>
    <w:basedOn w:val="DefaultParagraphFont"/>
    <w:link w:val="Heading3"/>
    <w:uiPriority w:val="9"/>
    <w:rsid w:val="007614AE"/>
    <w:rPr>
      <w:rFonts w:eastAsiaTheme="majorEastAsia" w:cstheme="majorBidi"/>
      <w:b/>
      <w:bCs/>
      <w:sz w:val="24"/>
    </w:rPr>
  </w:style>
  <w:style w:type="paragraph" w:styleId="Header">
    <w:name w:val="header"/>
    <w:basedOn w:val="Normal"/>
    <w:link w:val="HeaderChar"/>
    <w:uiPriority w:val="99"/>
    <w:unhideWhenUsed/>
    <w:rsid w:val="008813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1321"/>
  </w:style>
  <w:style w:type="paragraph" w:styleId="Footer">
    <w:name w:val="footer"/>
    <w:basedOn w:val="Normal"/>
    <w:link w:val="FooterChar"/>
    <w:uiPriority w:val="99"/>
    <w:unhideWhenUsed/>
    <w:rsid w:val="008813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1321"/>
  </w:style>
  <w:style w:type="paragraph" w:styleId="BalloonText">
    <w:name w:val="Balloon Text"/>
    <w:basedOn w:val="Normal"/>
    <w:link w:val="BalloonTextChar"/>
    <w:uiPriority w:val="99"/>
    <w:semiHidden/>
    <w:unhideWhenUsed/>
    <w:rsid w:val="008813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321"/>
    <w:rPr>
      <w:rFonts w:ascii="Lucida Grande" w:hAnsi="Lucida Grande"/>
      <w:sz w:val="18"/>
      <w:szCs w:val="18"/>
    </w:rPr>
  </w:style>
  <w:style w:type="character" w:styleId="PageNumber">
    <w:name w:val="page number"/>
    <w:basedOn w:val="DefaultParagraphFont"/>
    <w:uiPriority w:val="99"/>
    <w:semiHidden/>
    <w:unhideWhenUsed/>
    <w:rsid w:val="00F06530"/>
  </w:style>
  <w:style w:type="character" w:customStyle="1" w:styleId="apple-style-span">
    <w:name w:val="apple-style-span"/>
    <w:basedOn w:val="DefaultParagraphFont"/>
    <w:rsid w:val="00E2573D"/>
  </w:style>
  <w:style w:type="character" w:styleId="Hyperlink">
    <w:name w:val="Hyperlink"/>
    <w:basedOn w:val="DefaultParagraphFont"/>
    <w:uiPriority w:val="99"/>
    <w:unhideWhenUsed/>
    <w:rsid w:val="00285C02"/>
    <w:rPr>
      <w:color w:val="0000FF" w:themeColor="hyperlink"/>
      <w:u w:val="single"/>
    </w:rPr>
  </w:style>
  <w:style w:type="paragraph" w:styleId="NormalWeb">
    <w:name w:val="Normal (Web)"/>
    <w:basedOn w:val="Normal"/>
    <w:uiPriority w:val="99"/>
    <w:semiHidden/>
    <w:unhideWhenUsed/>
    <w:rsid w:val="00FF5C1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B5385"/>
    <w:pPr>
      <w:ind w:left="720"/>
      <w:contextualSpacing/>
    </w:pPr>
  </w:style>
  <w:style w:type="table" w:styleId="TableGrid">
    <w:name w:val="Table Grid"/>
    <w:basedOn w:val="TableNormal"/>
    <w:uiPriority w:val="59"/>
    <w:rsid w:val="00AE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08246">
      <w:bodyDiv w:val="1"/>
      <w:marLeft w:val="0"/>
      <w:marRight w:val="0"/>
      <w:marTop w:val="0"/>
      <w:marBottom w:val="0"/>
      <w:divBdr>
        <w:top w:val="none" w:sz="0" w:space="0" w:color="auto"/>
        <w:left w:val="none" w:sz="0" w:space="0" w:color="auto"/>
        <w:bottom w:val="none" w:sz="0" w:space="0" w:color="auto"/>
        <w:right w:val="none" w:sz="0" w:space="0" w:color="auto"/>
      </w:divBdr>
    </w:div>
    <w:div w:id="859047469">
      <w:bodyDiv w:val="1"/>
      <w:marLeft w:val="0"/>
      <w:marRight w:val="0"/>
      <w:marTop w:val="0"/>
      <w:marBottom w:val="0"/>
      <w:divBdr>
        <w:top w:val="none" w:sz="0" w:space="0" w:color="auto"/>
        <w:left w:val="none" w:sz="0" w:space="0" w:color="auto"/>
        <w:bottom w:val="none" w:sz="0" w:space="0" w:color="auto"/>
        <w:right w:val="none" w:sz="0" w:space="0" w:color="auto"/>
      </w:divBdr>
    </w:div>
    <w:div w:id="1119764036">
      <w:bodyDiv w:val="1"/>
      <w:marLeft w:val="0"/>
      <w:marRight w:val="0"/>
      <w:marTop w:val="0"/>
      <w:marBottom w:val="0"/>
      <w:divBdr>
        <w:top w:val="none" w:sz="0" w:space="0" w:color="auto"/>
        <w:left w:val="none" w:sz="0" w:space="0" w:color="auto"/>
        <w:bottom w:val="none" w:sz="0" w:space="0" w:color="auto"/>
        <w:right w:val="none" w:sz="0" w:space="0" w:color="auto"/>
      </w:divBdr>
    </w:div>
    <w:div w:id="1362170102">
      <w:bodyDiv w:val="1"/>
      <w:marLeft w:val="0"/>
      <w:marRight w:val="0"/>
      <w:marTop w:val="0"/>
      <w:marBottom w:val="0"/>
      <w:divBdr>
        <w:top w:val="none" w:sz="0" w:space="0" w:color="auto"/>
        <w:left w:val="none" w:sz="0" w:space="0" w:color="auto"/>
        <w:bottom w:val="none" w:sz="0" w:space="0" w:color="auto"/>
        <w:right w:val="none" w:sz="0" w:space="0" w:color="auto"/>
      </w:divBdr>
    </w:div>
    <w:div w:id="1434518737">
      <w:bodyDiv w:val="1"/>
      <w:marLeft w:val="0"/>
      <w:marRight w:val="0"/>
      <w:marTop w:val="0"/>
      <w:marBottom w:val="0"/>
      <w:divBdr>
        <w:top w:val="none" w:sz="0" w:space="0" w:color="auto"/>
        <w:left w:val="none" w:sz="0" w:space="0" w:color="auto"/>
        <w:bottom w:val="none" w:sz="0" w:space="0" w:color="auto"/>
        <w:right w:val="none" w:sz="0" w:space="0" w:color="auto"/>
      </w:divBdr>
    </w:div>
    <w:div w:id="1469467698">
      <w:bodyDiv w:val="1"/>
      <w:marLeft w:val="0"/>
      <w:marRight w:val="0"/>
      <w:marTop w:val="0"/>
      <w:marBottom w:val="0"/>
      <w:divBdr>
        <w:top w:val="none" w:sz="0" w:space="0" w:color="auto"/>
        <w:left w:val="none" w:sz="0" w:space="0" w:color="auto"/>
        <w:bottom w:val="none" w:sz="0" w:space="0" w:color="auto"/>
        <w:right w:val="none" w:sz="0" w:space="0" w:color="auto"/>
      </w:divBdr>
    </w:div>
    <w:div w:id="14971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chinger.tc.columbia.edu/primers/Hechinger_Institute_Rigor_Prime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litymatters.org/qa-resources/resource-center/articles-resources/academic-rigor-white-paper-part-o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ualitymatters.org/qa-resources/resource-center/articles-resources/academic-rigor-white-paper-part-one" TargetMode="External"/><Relationship Id="rId4" Type="http://schemas.openxmlformats.org/officeDocument/2006/relationships/settings" Target="settings.xml"/><Relationship Id="rId9" Type="http://schemas.openxmlformats.org/officeDocument/2006/relationships/hyperlink" Target="http://hechinger.tc.columbia.edu/primers/Hechinger_Institute_Rigor_Primer.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4A7B-ABB2-4BDE-9840-3E95EFB8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Simunich</dc:creator>
  <cp:keywords/>
  <dc:description/>
  <cp:lastModifiedBy>Schwegler, Andria F</cp:lastModifiedBy>
  <cp:revision>6</cp:revision>
  <cp:lastPrinted>2021-02-08T20:37:00Z</cp:lastPrinted>
  <dcterms:created xsi:type="dcterms:W3CDTF">2022-02-09T18:35:00Z</dcterms:created>
  <dcterms:modified xsi:type="dcterms:W3CDTF">2022-02-09T20:46:00Z</dcterms:modified>
</cp:coreProperties>
</file>