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B0E3" w14:textId="433D5CC3" w:rsidR="006C1B44" w:rsidRDefault="00B07689" w:rsidP="00672E47">
      <w:pPr>
        <w:pStyle w:val="Title"/>
      </w:pPr>
      <w:r w:rsidRPr="00B07689">
        <w:t>Activity: Building Block Progression Checklist by Criterion</w:t>
      </w:r>
    </w:p>
    <w:p w14:paraId="1338D56D" w14:textId="77777777" w:rsidR="006C1B44" w:rsidRDefault="001A026E" w:rsidP="00672E47">
      <w:pPr>
        <w:pStyle w:val="Heading1"/>
      </w:pPr>
      <w:r>
        <w:t>Purpose</w:t>
      </w:r>
    </w:p>
    <w:p w14:paraId="6D07C34B" w14:textId="77777777" w:rsidR="000D741D" w:rsidRDefault="000D741D" w:rsidP="000D741D">
      <w:r>
        <w:t>This activity helps you reflect on how your online program’s quality practices develop over time across four key areas—Program Design, Teaching Support, Learner Support, and Learner Success.</w:t>
      </w:r>
    </w:p>
    <w:p w14:paraId="5DDBF580" w14:textId="77777777" w:rsidR="000D741D" w:rsidRDefault="000D741D" w:rsidP="000D741D">
      <w:r>
        <w:t>You will use the checklist to identify your program’s current level (Basic, Intermediate, or Advanced) for each criterion and recognize realistic next steps toward continuous improvement.</w:t>
      </w:r>
    </w:p>
    <w:p w14:paraId="041345E0" w14:textId="5A662702" w:rsidR="00027B59" w:rsidRDefault="000D741D" w:rsidP="000D741D">
      <w:r>
        <w:t>The goal is not to evaluate or compare programs but to build shared awareness of where you are in the quality journey and where growth opportunities exist.</w:t>
      </w:r>
    </w:p>
    <w:p w14:paraId="54B53D1A" w14:textId="1F0E1AF2" w:rsidR="001F628A" w:rsidRDefault="001F628A" w:rsidP="001F628A">
      <w:pPr>
        <w:pStyle w:val="Heading1"/>
      </w:pPr>
      <w:r>
        <w:t>Instructions</w:t>
      </w:r>
    </w:p>
    <w:p w14:paraId="14B80337" w14:textId="4EE03EBB" w:rsidR="00921F86" w:rsidRDefault="00921F86" w:rsidP="00921F86">
      <w:r>
        <w:t>Using the Building Block Progression Checklist by Criterion, review each section—Program Design, Teaching Support, Learner Support, and Learner Success.</w:t>
      </w:r>
    </w:p>
    <w:p w14:paraId="69D23AEE" w14:textId="53CA1C48" w:rsidR="00921F86" w:rsidRDefault="00921F86" w:rsidP="00921F86">
      <w:r>
        <w:t>For each criterion, ask yourself:</w:t>
      </w:r>
    </w:p>
    <w:p w14:paraId="45CF18FB" w14:textId="52D4CEBD" w:rsidR="00921F86" w:rsidRDefault="00921F86" w:rsidP="00921F86">
      <w:pPr>
        <w:pStyle w:val="ListParagraph"/>
        <w:numPr>
          <w:ilvl w:val="0"/>
          <w:numId w:val="12"/>
        </w:numPr>
      </w:pPr>
      <w:r>
        <w:t>Where does our program currently fall—Basic, Intermediate, or Advanced?</w:t>
      </w:r>
    </w:p>
    <w:p w14:paraId="17F6F87D" w14:textId="1EC1C489" w:rsidR="00921F86" w:rsidRDefault="00921F86" w:rsidP="00921F86">
      <w:pPr>
        <w:pStyle w:val="ListParagraph"/>
        <w:numPr>
          <w:ilvl w:val="0"/>
          <w:numId w:val="12"/>
        </w:numPr>
      </w:pPr>
      <w:r>
        <w:t>What evidence supports that placement?</w:t>
      </w:r>
    </w:p>
    <w:p w14:paraId="52275382" w14:textId="315D1717" w:rsidR="00921F86" w:rsidRDefault="00921F86" w:rsidP="00921F86">
      <w:pPr>
        <w:pStyle w:val="ListParagraph"/>
        <w:numPr>
          <w:ilvl w:val="0"/>
          <w:numId w:val="12"/>
        </w:numPr>
      </w:pPr>
      <w:r>
        <w:t>What one step could move us toward the next level of quality?</w:t>
      </w:r>
    </w:p>
    <w:p w14:paraId="135A8543" w14:textId="49BB9325" w:rsidR="00921F86" w:rsidRDefault="00921F86" w:rsidP="00921F86">
      <w:r>
        <w:t>Highlight or mark your current stage in the checklist and note any ideas or priorities for improvement. We’ll revisit these during the group discussion to identify common strengths and growth areas across programs.”</w:t>
      </w:r>
    </w:p>
    <w:p w14:paraId="776CDCAA" w14:textId="18D220DB" w:rsidR="002A1D86" w:rsidRDefault="002A1D86" w:rsidP="002A1D86">
      <w:pPr>
        <w:pStyle w:val="Heading2"/>
      </w:pPr>
      <w:r>
        <w:t xml:space="preserve">Building </w:t>
      </w:r>
      <w:r w:rsidR="00064D20">
        <w:t xml:space="preserve">Block </w:t>
      </w:r>
      <w:r>
        <w:t>Progression Checklist</w:t>
      </w:r>
    </w:p>
    <w:p w14:paraId="0A2C2316" w14:textId="77777777" w:rsidR="002B625E" w:rsidRDefault="002B625E">
      <w:pPr>
        <w:rPr>
          <w:rFonts w:asciiTheme="majorHAnsi" w:eastAsiaTheme="majorEastAsia" w:hAnsiTheme="majorHAnsi" w:cstheme="majorBidi"/>
          <w:b/>
          <w:bCs/>
          <w:color w:val="4F81BD" w:themeColor="accent1"/>
        </w:rPr>
      </w:pPr>
      <w:r>
        <w:br w:type="page"/>
      </w:r>
    </w:p>
    <w:p w14:paraId="4FAD5207" w14:textId="77777777" w:rsidR="00064D20" w:rsidRDefault="00064D20" w:rsidP="00064D20"/>
    <w:p w14:paraId="7B09AA9F" w14:textId="7CC293CE" w:rsidR="00DA213A" w:rsidRPr="00E23782" w:rsidRDefault="00DA213A" w:rsidP="002B625E">
      <w:pPr>
        <w:pStyle w:val="Heading3"/>
        <w:rPr>
          <w:sz w:val="24"/>
          <w:szCs w:val="24"/>
        </w:rPr>
      </w:pPr>
      <w:r w:rsidRPr="00E23782">
        <w:rPr>
          <w:sz w:val="24"/>
          <w:szCs w:val="24"/>
        </w:rPr>
        <w:t>Online Program Design Certification</w:t>
      </w:r>
    </w:p>
    <w:tbl>
      <w:tblPr>
        <w:tblStyle w:val="TableGridLight"/>
        <w:tblW w:w="0" w:type="auto"/>
        <w:tblLook w:val="04A0" w:firstRow="1" w:lastRow="0" w:firstColumn="1" w:lastColumn="0" w:noHBand="0" w:noVBand="1"/>
      </w:tblPr>
      <w:tblGrid>
        <w:gridCol w:w="1975"/>
        <w:gridCol w:w="2571"/>
        <w:gridCol w:w="3153"/>
        <w:gridCol w:w="4461"/>
        <w:gridCol w:w="790"/>
      </w:tblGrid>
      <w:tr w:rsidR="003C20D8" w:rsidRPr="00DA213A" w14:paraId="6B571411" w14:textId="7C097AA3" w:rsidTr="00A365E8">
        <w:tc>
          <w:tcPr>
            <w:tcW w:w="1975" w:type="dxa"/>
            <w:hideMark/>
          </w:tcPr>
          <w:p w14:paraId="3CE38F12" w14:textId="77777777" w:rsidR="003C20D8" w:rsidRPr="00DA213A" w:rsidRDefault="003C20D8" w:rsidP="00DA213A">
            <w:pPr>
              <w:jc w:val="center"/>
              <w:rPr>
                <w:rFonts w:ascii="Times New Roman" w:eastAsia="Times New Roman" w:hAnsi="Times New Roman" w:cs="Times New Roman"/>
                <w:b/>
                <w:bCs/>
                <w:sz w:val="24"/>
                <w:szCs w:val="24"/>
              </w:rPr>
            </w:pPr>
            <w:r w:rsidRPr="00DA213A">
              <w:rPr>
                <w:rFonts w:ascii="Times New Roman" w:eastAsia="Times New Roman" w:hAnsi="Times New Roman" w:cs="Times New Roman"/>
                <w:b/>
                <w:bCs/>
                <w:sz w:val="24"/>
                <w:szCs w:val="24"/>
              </w:rPr>
              <w:t>Criterion</w:t>
            </w:r>
          </w:p>
        </w:tc>
        <w:tc>
          <w:tcPr>
            <w:tcW w:w="2571" w:type="dxa"/>
            <w:hideMark/>
          </w:tcPr>
          <w:p w14:paraId="00F48261" w14:textId="77777777" w:rsidR="003C20D8" w:rsidRPr="00DA213A" w:rsidRDefault="003C20D8" w:rsidP="00DA213A">
            <w:pPr>
              <w:jc w:val="center"/>
              <w:rPr>
                <w:rFonts w:ascii="Times New Roman" w:eastAsia="Times New Roman" w:hAnsi="Times New Roman" w:cs="Times New Roman"/>
                <w:b/>
                <w:bCs/>
                <w:sz w:val="24"/>
                <w:szCs w:val="24"/>
              </w:rPr>
            </w:pPr>
            <w:r w:rsidRPr="00DA213A">
              <w:rPr>
                <w:rFonts w:ascii="Times New Roman" w:eastAsia="Times New Roman" w:hAnsi="Times New Roman" w:cs="Times New Roman"/>
                <w:b/>
                <w:bCs/>
                <w:sz w:val="24"/>
                <w:szCs w:val="24"/>
              </w:rPr>
              <w:t>Basic Practice (Fundamental)</w:t>
            </w:r>
          </w:p>
        </w:tc>
        <w:tc>
          <w:tcPr>
            <w:tcW w:w="0" w:type="auto"/>
            <w:hideMark/>
          </w:tcPr>
          <w:p w14:paraId="3F3A78BD" w14:textId="77777777" w:rsidR="003C20D8" w:rsidRPr="00DA213A" w:rsidRDefault="003C20D8" w:rsidP="00DA213A">
            <w:pPr>
              <w:jc w:val="center"/>
              <w:rPr>
                <w:rFonts w:ascii="Times New Roman" w:eastAsia="Times New Roman" w:hAnsi="Times New Roman" w:cs="Times New Roman"/>
                <w:b/>
                <w:bCs/>
                <w:sz w:val="24"/>
                <w:szCs w:val="24"/>
              </w:rPr>
            </w:pPr>
            <w:r w:rsidRPr="00DA213A">
              <w:rPr>
                <w:rFonts w:ascii="Times New Roman" w:eastAsia="Times New Roman" w:hAnsi="Times New Roman" w:cs="Times New Roman"/>
                <w:b/>
                <w:bCs/>
                <w:sz w:val="24"/>
                <w:szCs w:val="24"/>
              </w:rPr>
              <w:t>Intermediate Practice (Developing)</w:t>
            </w:r>
          </w:p>
        </w:tc>
        <w:tc>
          <w:tcPr>
            <w:tcW w:w="0" w:type="auto"/>
            <w:hideMark/>
          </w:tcPr>
          <w:p w14:paraId="4136B8A9" w14:textId="77777777" w:rsidR="003C20D8" w:rsidRPr="00DA213A" w:rsidRDefault="003C20D8" w:rsidP="00DA213A">
            <w:pPr>
              <w:jc w:val="center"/>
              <w:rPr>
                <w:rFonts w:ascii="Times New Roman" w:eastAsia="Times New Roman" w:hAnsi="Times New Roman" w:cs="Times New Roman"/>
                <w:b/>
                <w:bCs/>
                <w:sz w:val="24"/>
                <w:szCs w:val="24"/>
              </w:rPr>
            </w:pPr>
            <w:r w:rsidRPr="00DA213A">
              <w:rPr>
                <w:rFonts w:ascii="Times New Roman" w:eastAsia="Times New Roman" w:hAnsi="Times New Roman" w:cs="Times New Roman"/>
                <w:b/>
                <w:bCs/>
                <w:sz w:val="24"/>
                <w:szCs w:val="24"/>
              </w:rPr>
              <w:t>Advanced Practice (Sustained &amp; Scalable)</w:t>
            </w:r>
          </w:p>
        </w:tc>
        <w:tc>
          <w:tcPr>
            <w:tcW w:w="0" w:type="auto"/>
          </w:tcPr>
          <w:p w14:paraId="12B2C2F1" w14:textId="3D5607ED" w:rsidR="003C20D8" w:rsidRPr="00DA213A" w:rsidRDefault="00684C9B" w:rsidP="00DA213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Notes</w:t>
            </w:r>
          </w:p>
        </w:tc>
      </w:tr>
      <w:tr w:rsidR="003C20D8" w:rsidRPr="00DA213A" w14:paraId="6EA39D06" w14:textId="19F71E27" w:rsidTr="00A365E8">
        <w:tc>
          <w:tcPr>
            <w:tcW w:w="1975" w:type="dxa"/>
            <w:hideMark/>
          </w:tcPr>
          <w:p w14:paraId="06A9C6DE" w14:textId="39E45F0C"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b/>
                <w:bCs/>
                <w:sz w:val="24"/>
                <w:szCs w:val="24"/>
              </w:rPr>
              <w:t xml:space="preserve">1. </w:t>
            </w:r>
            <w:r w:rsidR="00E31D6C">
              <w:rPr>
                <w:rFonts w:ascii="Times New Roman" w:eastAsia="Times New Roman" w:hAnsi="Times New Roman" w:cs="Times New Roman"/>
                <w:b/>
                <w:bCs/>
                <w:sz w:val="24"/>
                <w:szCs w:val="24"/>
              </w:rPr>
              <w:t>PLOS</w:t>
            </w:r>
          </w:p>
        </w:tc>
        <w:tc>
          <w:tcPr>
            <w:tcW w:w="2571" w:type="dxa"/>
            <w:hideMark/>
          </w:tcPr>
          <w:p w14:paraId="3A3EDB56" w14:textId="7777777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Program outcomes exist but vary in measurability; limited faculty awareness.</w:t>
            </w:r>
          </w:p>
        </w:tc>
        <w:tc>
          <w:tcPr>
            <w:tcW w:w="0" w:type="auto"/>
            <w:hideMark/>
          </w:tcPr>
          <w:p w14:paraId="18713DEC" w14:textId="7777777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Outcomes rewritten for measurability; 50–75% mapped to Bloom’s Taxonomy.</w:t>
            </w:r>
          </w:p>
        </w:tc>
        <w:tc>
          <w:tcPr>
            <w:tcW w:w="0" w:type="auto"/>
            <w:hideMark/>
          </w:tcPr>
          <w:p w14:paraId="4B614BBE" w14:textId="7777777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100% measurable PLOs reviewed annually; outcomes vertically aligned with mission and accreditation goals.</w:t>
            </w:r>
          </w:p>
        </w:tc>
        <w:tc>
          <w:tcPr>
            <w:tcW w:w="0" w:type="auto"/>
          </w:tcPr>
          <w:p w14:paraId="384C8C8B" w14:textId="77777777" w:rsidR="003C20D8" w:rsidRPr="00DA213A" w:rsidRDefault="003C20D8" w:rsidP="00DA213A">
            <w:pPr>
              <w:rPr>
                <w:rFonts w:ascii="Times New Roman" w:eastAsia="Times New Roman" w:hAnsi="Times New Roman" w:cs="Times New Roman"/>
                <w:sz w:val="24"/>
                <w:szCs w:val="24"/>
              </w:rPr>
            </w:pPr>
          </w:p>
        </w:tc>
      </w:tr>
      <w:tr w:rsidR="003C20D8" w:rsidRPr="00DA213A" w14:paraId="51EF8BDD" w14:textId="2F77D49E" w:rsidTr="00A365E8">
        <w:tc>
          <w:tcPr>
            <w:tcW w:w="1975" w:type="dxa"/>
            <w:hideMark/>
          </w:tcPr>
          <w:p w14:paraId="15CBE9B1" w14:textId="386FB4E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b/>
                <w:bCs/>
                <w:sz w:val="24"/>
                <w:szCs w:val="24"/>
              </w:rPr>
              <w:t xml:space="preserve">2. </w:t>
            </w:r>
            <w:r w:rsidR="00E31D6C">
              <w:rPr>
                <w:rFonts w:ascii="Times New Roman" w:eastAsia="Times New Roman" w:hAnsi="Times New Roman" w:cs="Times New Roman"/>
                <w:b/>
                <w:bCs/>
                <w:sz w:val="24"/>
                <w:szCs w:val="24"/>
              </w:rPr>
              <w:t>Alignment</w:t>
            </w:r>
          </w:p>
        </w:tc>
        <w:tc>
          <w:tcPr>
            <w:tcW w:w="2571" w:type="dxa"/>
            <w:hideMark/>
          </w:tcPr>
          <w:p w14:paraId="4AD0DE2D" w14:textId="77777777" w:rsidR="003C20D8" w:rsidRPr="00DA213A" w:rsidRDefault="003C20D8" w:rsidP="00DA213A">
            <w:pPr>
              <w:rPr>
                <w:rFonts w:ascii="Times New Roman" w:eastAsia="Times New Roman" w:hAnsi="Times New Roman" w:cs="Times New Roman"/>
                <w:sz w:val="24"/>
                <w:szCs w:val="24"/>
              </w:rPr>
            </w:pPr>
            <w:proofErr w:type="gramStart"/>
            <w:r w:rsidRPr="00DA213A">
              <w:rPr>
                <w:rFonts w:ascii="Times New Roman" w:eastAsia="Times New Roman" w:hAnsi="Times New Roman" w:cs="Times New Roman"/>
                <w:sz w:val="24"/>
                <w:szCs w:val="24"/>
              </w:rPr>
              <w:t>Some</w:t>
            </w:r>
            <w:proofErr w:type="gramEnd"/>
            <w:r w:rsidRPr="00DA213A">
              <w:rPr>
                <w:rFonts w:ascii="Times New Roman" w:eastAsia="Times New Roman" w:hAnsi="Times New Roman" w:cs="Times New Roman"/>
                <w:sz w:val="24"/>
                <w:szCs w:val="24"/>
              </w:rPr>
              <w:t xml:space="preserve"> courses loosely reflect PLOs; alignment informal.</w:t>
            </w:r>
          </w:p>
        </w:tc>
        <w:tc>
          <w:tcPr>
            <w:tcW w:w="0" w:type="auto"/>
            <w:hideMark/>
          </w:tcPr>
          <w:p w14:paraId="49E84B00" w14:textId="7777777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Alignment maps/tables created and verified in ≥60% of courses.</w:t>
            </w:r>
          </w:p>
        </w:tc>
        <w:tc>
          <w:tcPr>
            <w:tcW w:w="0" w:type="auto"/>
            <w:hideMark/>
          </w:tcPr>
          <w:p w14:paraId="6F9212FE" w14:textId="34A4DDA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Full curriculum map verified through internal QA and QM reviews; all courses aligned to program outcomes.</w:t>
            </w:r>
            <w:r>
              <w:rPr>
                <w:rFonts w:ascii="Times New Roman" w:eastAsia="Times New Roman" w:hAnsi="Times New Roman" w:cs="Times New Roman"/>
                <w:sz w:val="24"/>
                <w:szCs w:val="24"/>
              </w:rPr>
              <w:t xml:space="preserve"> Aligned to program rubrics</w:t>
            </w:r>
          </w:p>
        </w:tc>
        <w:tc>
          <w:tcPr>
            <w:tcW w:w="0" w:type="auto"/>
          </w:tcPr>
          <w:p w14:paraId="23247EE0" w14:textId="77777777" w:rsidR="003C20D8" w:rsidRPr="00DA213A" w:rsidRDefault="003C20D8" w:rsidP="00DA213A">
            <w:pPr>
              <w:rPr>
                <w:rFonts w:ascii="Times New Roman" w:eastAsia="Times New Roman" w:hAnsi="Times New Roman" w:cs="Times New Roman"/>
                <w:sz w:val="24"/>
                <w:szCs w:val="24"/>
              </w:rPr>
            </w:pPr>
          </w:p>
        </w:tc>
      </w:tr>
      <w:tr w:rsidR="003C20D8" w:rsidRPr="00DA213A" w14:paraId="5D336CF9" w14:textId="11C2EA57" w:rsidTr="00A365E8">
        <w:tc>
          <w:tcPr>
            <w:tcW w:w="1975" w:type="dxa"/>
            <w:hideMark/>
          </w:tcPr>
          <w:p w14:paraId="6DD58535" w14:textId="35C881F4"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b/>
                <w:bCs/>
                <w:sz w:val="24"/>
                <w:szCs w:val="24"/>
              </w:rPr>
              <w:t xml:space="preserve">3. </w:t>
            </w:r>
            <w:r w:rsidR="00A365E8">
              <w:rPr>
                <w:rFonts w:ascii="Times New Roman" w:eastAsia="Times New Roman" w:hAnsi="Times New Roman" w:cs="Times New Roman"/>
                <w:b/>
                <w:bCs/>
                <w:sz w:val="24"/>
                <w:szCs w:val="24"/>
              </w:rPr>
              <w:t>Training</w:t>
            </w:r>
          </w:p>
        </w:tc>
        <w:tc>
          <w:tcPr>
            <w:tcW w:w="2571" w:type="dxa"/>
            <w:hideMark/>
          </w:tcPr>
          <w:p w14:paraId="33643FFC" w14:textId="12D0D11A"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 xml:space="preserve">Limited ID </w:t>
            </w:r>
            <w:r w:rsidRPr="00DA213A">
              <w:rPr>
                <w:rFonts w:ascii="Times New Roman" w:eastAsia="Times New Roman" w:hAnsi="Times New Roman" w:cs="Times New Roman"/>
                <w:sz w:val="24"/>
                <w:szCs w:val="24"/>
              </w:rPr>
              <w:t>collaboration:</w:t>
            </w:r>
            <w:r w:rsidRPr="00DA213A">
              <w:rPr>
                <w:rFonts w:ascii="Times New Roman" w:eastAsia="Times New Roman" w:hAnsi="Times New Roman" w:cs="Times New Roman"/>
                <w:sz w:val="24"/>
                <w:szCs w:val="24"/>
              </w:rPr>
              <w:t xml:space="preserve"> few have completed APPQMR/IYOC.</w:t>
            </w:r>
          </w:p>
        </w:tc>
        <w:tc>
          <w:tcPr>
            <w:tcW w:w="0" w:type="auto"/>
            <w:hideMark/>
          </w:tcPr>
          <w:p w14:paraId="27F77898" w14:textId="7777777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≥70% of faculty complete QM training; design team support used for new courses.</w:t>
            </w:r>
          </w:p>
        </w:tc>
        <w:tc>
          <w:tcPr>
            <w:tcW w:w="0" w:type="auto"/>
            <w:hideMark/>
          </w:tcPr>
          <w:p w14:paraId="5BDA3516" w14:textId="52A69DD6"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 xml:space="preserve">All courses </w:t>
            </w:r>
            <w:r w:rsidRPr="00DA213A">
              <w:rPr>
                <w:rFonts w:ascii="Times New Roman" w:eastAsia="Times New Roman" w:hAnsi="Times New Roman" w:cs="Times New Roman"/>
                <w:sz w:val="24"/>
                <w:szCs w:val="24"/>
              </w:rPr>
              <w:t>are co</w:t>
            </w:r>
            <w:r w:rsidRPr="00DA213A">
              <w:rPr>
                <w:rFonts w:ascii="Times New Roman" w:eastAsia="Times New Roman" w:hAnsi="Times New Roman" w:cs="Times New Roman"/>
                <w:sz w:val="24"/>
                <w:szCs w:val="24"/>
              </w:rPr>
              <w:t>-developed by faculty, ID, and tech support; PD required and renewed; continuous improvement plan in place.</w:t>
            </w:r>
          </w:p>
        </w:tc>
        <w:tc>
          <w:tcPr>
            <w:tcW w:w="0" w:type="auto"/>
          </w:tcPr>
          <w:p w14:paraId="7DA4B69C" w14:textId="77777777" w:rsidR="003C20D8" w:rsidRPr="00DA213A" w:rsidRDefault="003C20D8" w:rsidP="00DA213A">
            <w:pPr>
              <w:rPr>
                <w:rFonts w:ascii="Times New Roman" w:eastAsia="Times New Roman" w:hAnsi="Times New Roman" w:cs="Times New Roman"/>
                <w:sz w:val="24"/>
                <w:szCs w:val="24"/>
              </w:rPr>
            </w:pPr>
          </w:p>
        </w:tc>
      </w:tr>
      <w:tr w:rsidR="003C20D8" w:rsidRPr="00DA213A" w14:paraId="0FFE0287" w14:textId="054FD7F9" w:rsidTr="00A365E8">
        <w:tc>
          <w:tcPr>
            <w:tcW w:w="1975" w:type="dxa"/>
            <w:hideMark/>
          </w:tcPr>
          <w:p w14:paraId="18E88073" w14:textId="6FBA6CDC"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b/>
                <w:bCs/>
                <w:sz w:val="24"/>
                <w:szCs w:val="24"/>
              </w:rPr>
              <w:t>4. Course</w:t>
            </w:r>
            <w:r w:rsidR="00A365E8">
              <w:rPr>
                <w:rFonts w:ascii="Times New Roman" w:eastAsia="Times New Roman" w:hAnsi="Times New Roman" w:cs="Times New Roman"/>
                <w:b/>
                <w:bCs/>
                <w:sz w:val="24"/>
                <w:szCs w:val="24"/>
              </w:rPr>
              <w:t xml:space="preserve"> Reviews</w:t>
            </w:r>
          </w:p>
        </w:tc>
        <w:tc>
          <w:tcPr>
            <w:tcW w:w="2571" w:type="dxa"/>
            <w:hideMark/>
          </w:tcPr>
          <w:p w14:paraId="2A947626" w14:textId="7777777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Ad-hoc internal checks using partial QM standards.</w:t>
            </w:r>
          </w:p>
        </w:tc>
        <w:tc>
          <w:tcPr>
            <w:tcW w:w="0" w:type="auto"/>
            <w:hideMark/>
          </w:tcPr>
          <w:p w14:paraId="1C855664" w14:textId="77777777"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≥3 QM-certified courses per program; internal peer reviews scheduled.</w:t>
            </w:r>
          </w:p>
        </w:tc>
        <w:tc>
          <w:tcPr>
            <w:tcW w:w="0" w:type="auto"/>
            <w:hideMark/>
          </w:tcPr>
          <w:p w14:paraId="424FF1DA" w14:textId="797AB3EE" w:rsidR="003C20D8" w:rsidRPr="00DA213A" w:rsidRDefault="003C20D8" w:rsidP="00DA213A">
            <w:pPr>
              <w:rPr>
                <w:rFonts w:ascii="Times New Roman" w:eastAsia="Times New Roman" w:hAnsi="Times New Roman" w:cs="Times New Roman"/>
                <w:sz w:val="24"/>
                <w:szCs w:val="24"/>
              </w:rPr>
            </w:pPr>
            <w:r w:rsidRPr="00DA213A">
              <w:rPr>
                <w:rFonts w:ascii="Times New Roman" w:eastAsia="Times New Roman" w:hAnsi="Times New Roman" w:cs="Times New Roman"/>
                <w:sz w:val="24"/>
                <w:szCs w:val="24"/>
              </w:rPr>
              <w:t xml:space="preserve">100% courses reviewed on a 5-year cycle; comprehensive internal QA system; </w:t>
            </w:r>
            <w:r>
              <w:rPr>
                <w:rFonts w:ascii="Times New Roman" w:eastAsia="Times New Roman" w:hAnsi="Times New Roman" w:cs="Times New Roman"/>
                <w:sz w:val="24"/>
                <w:szCs w:val="24"/>
              </w:rPr>
              <w:t xml:space="preserve">program alignment is present in courses. </w:t>
            </w:r>
          </w:p>
        </w:tc>
        <w:tc>
          <w:tcPr>
            <w:tcW w:w="0" w:type="auto"/>
          </w:tcPr>
          <w:p w14:paraId="631D1B09" w14:textId="77777777" w:rsidR="003C20D8" w:rsidRPr="00DA213A" w:rsidRDefault="003C20D8" w:rsidP="00DA213A">
            <w:pPr>
              <w:rPr>
                <w:rFonts w:ascii="Times New Roman" w:eastAsia="Times New Roman" w:hAnsi="Times New Roman" w:cs="Times New Roman"/>
                <w:sz w:val="24"/>
                <w:szCs w:val="24"/>
              </w:rPr>
            </w:pPr>
          </w:p>
        </w:tc>
      </w:tr>
    </w:tbl>
    <w:p w14:paraId="62ACB9A0" w14:textId="77777777" w:rsidR="002A1D86" w:rsidRDefault="002A1D86" w:rsidP="002A1D86"/>
    <w:p w14:paraId="7A68EA23" w14:textId="25EB3215" w:rsidR="00284C49" w:rsidRDefault="00284C49">
      <w:r>
        <w:br w:type="page"/>
      </w:r>
    </w:p>
    <w:p w14:paraId="47EB46F7" w14:textId="77777777" w:rsidR="00064D20" w:rsidRDefault="00064D20" w:rsidP="00064D20"/>
    <w:p w14:paraId="61AB21F6" w14:textId="7ED4E1E7" w:rsidR="00CB1BB8" w:rsidRPr="00E23782" w:rsidRDefault="00CB1BB8" w:rsidP="00CB1BB8">
      <w:pPr>
        <w:pStyle w:val="Heading3"/>
        <w:rPr>
          <w:sz w:val="24"/>
          <w:szCs w:val="24"/>
        </w:rPr>
      </w:pPr>
      <w:r w:rsidRPr="00E23782">
        <w:rPr>
          <w:sz w:val="24"/>
          <w:szCs w:val="24"/>
        </w:rPr>
        <w:t>Online Teaching Support Certification</w:t>
      </w:r>
    </w:p>
    <w:tbl>
      <w:tblPr>
        <w:tblStyle w:val="TableGridLight"/>
        <w:tblW w:w="0" w:type="auto"/>
        <w:tblLook w:val="04A0" w:firstRow="1" w:lastRow="0" w:firstColumn="1" w:lastColumn="0" w:noHBand="0" w:noVBand="1"/>
      </w:tblPr>
      <w:tblGrid>
        <w:gridCol w:w="2695"/>
        <w:gridCol w:w="2520"/>
        <w:gridCol w:w="2970"/>
        <w:gridCol w:w="3330"/>
        <w:gridCol w:w="1435"/>
      </w:tblGrid>
      <w:tr w:rsidR="005F7E95" w:rsidRPr="00CB1BB8" w14:paraId="0AA574EE" w14:textId="252EF225" w:rsidTr="00A365E8">
        <w:tc>
          <w:tcPr>
            <w:tcW w:w="2695" w:type="dxa"/>
            <w:hideMark/>
          </w:tcPr>
          <w:p w14:paraId="7D42CA88" w14:textId="77777777" w:rsidR="005F7E95" w:rsidRPr="00CB1BB8" w:rsidRDefault="005F7E95" w:rsidP="00CB1BB8">
            <w:pPr>
              <w:jc w:val="center"/>
              <w:rPr>
                <w:rFonts w:ascii="Times New Roman" w:eastAsia="Times New Roman" w:hAnsi="Times New Roman" w:cs="Times New Roman"/>
                <w:b/>
                <w:bCs/>
                <w:sz w:val="24"/>
                <w:szCs w:val="24"/>
              </w:rPr>
            </w:pPr>
            <w:r w:rsidRPr="00CB1BB8">
              <w:rPr>
                <w:rFonts w:ascii="Times New Roman" w:eastAsia="Times New Roman" w:hAnsi="Times New Roman" w:cs="Times New Roman"/>
                <w:b/>
                <w:bCs/>
                <w:sz w:val="24"/>
                <w:szCs w:val="24"/>
              </w:rPr>
              <w:t>Criterion</w:t>
            </w:r>
          </w:p>
        </w:tc>
        <w:tc>
          <w:tcPr>
            <w:tcW w:w="2520" w:type="dxa"/>
            <w:hideMark/>
          </w:tcPr>
          <w:p w14:paraId="0660C064" w14:textId="77777777" w:rsidR="005F7E95" w:rsidRPr="00CB1BB8" w:rsidRDefault="005F7E95" w:rsidP="00CB1BB8">
            <w:pPr>
              <w:jc w:val="center"/>
              <w:rPr>
                <w:rFonts w:ascii="Times New Roman" w:eastAsia="Times New Roman" w:hAnsi="Times New Roman" w:cs="Times New Roman"/>
                <w:b/>
                <w:bCs/>
                <w:sz w:val="24"/>
                <w:szCs w:val="24"/>
              </w:rPr>
            </w:pPr>
            <w:r w:rsidRPr="00CB1BB8">
              <w:rPr>
                <w:rFonts w:ascii="Times New Roman" w:eastAsia="Times New Roman" w:hAnsi="Times New Roman" w:cs="Times New Roman"/>
                <w:b/>
                <w:bCs/>
                <w:sz w:val="24"/>
                <w:szCs w:val="24"/>
              </w:rPr>
              <w:t>Basic Practice (Fundamental)</w:t>
            </w:r>
          </w:p>
        </w:tc>
        <w:tc>
          <w:tcPr>
            <w:tcW w:w="2970" w:type="dxa"/>
            <w:hideMark/>
          </w:tcPr>
          <w:p w14:paraId="48C16EE8" w14:textId="77777777" w:rsidR="005F7E95" w:rsidRPr="00CB1BB8" w:rsidRDefault="005F7E95" w:rsidP="00CB1BB8">
            <w:pPr>
              <w:jc w:val="center"/>
              <w:rPr>
                <w:rFonts w:ascii="Times New Roman" w:eastAsia="Times New Roman" w:hAnsi="Times New Roman" w:cs="Times New Roman"/>
                <w:b/>
                <w:bCs/>
                <w:sz w:val="24"/>
                <w:szCs w:val="24"/>
              </w:rPr>
            </w:pPr>
            <w:r w:rsidRPr="00CB1BB8">
              <w:rPr>
                <w:rFonts w:ascii="Times New Roman" w:eastAsia="Times New Roman" w:hAnsi="Times New Roman" w:cs="Times New Roman"/>
                <w:b/>
                <w:bCs/>
                <w:sz w:val="24"/>
                <w:szCs w:val="24"/>
              </w:rPr>
              <w:t>Intermediate Practice (Developing)</w:t>
            </w:r>
          </w:p>
        </w:tc>
        <w:tc>
          <w:tcPr>
            <w:tcW w:w="3330" w:type="dxa"/>
            <w:hideMark/>
          </w:tcPr>
          <w:p w14:paraId="3FC8850F" w14:textId="77777777" w:rsidR="005F7E95" w:rsidRPr="00CB1BB8" w:rsidRDefault="005F7E95" w:rsidP="00CB1BB8">
            <w:pPr>
              <w:jc w:val="center"/>
              <w:rPr>
                <w:rFonts w:ascii="Times New Roman" w:eastAsia="Times New Roman" w:hAnsi="Times New Roman" w:cs="Times New Roman"/>
                <w:b/>
                <w:bCs/>
                <w:sz w:val="24"/>
                <w:szCs w:val="24"/>
              </w:rPr>
            </w:pPr>
            <w:r w:rsidRPr="00CB1BB8">
              <w:rPr>
                <w:rFonts w:ascii="Times New Roman" w:eastAsia="Times New Roman" w:hAnsi="Times New Roman" w:cs="Times New Roman"/>
                <w:b/>
                <w:bCs/>
                <w:sz w:val="24"/>
                <w:szCs w:val="24"/>
              </w:rPr>
              <w:t>Advanced Practice (Sustained &amp; Scalable)</w:t>
            </w:r>
          </w:p>
        </w:tc>
        <w:tc>
          <w:tcPr>
            <w:tcW w:w="1435" w:type="dxa"/>
          </w:tcPr>
          <w:p w14:paraId="150C3F8C" w14:textId="38C9EDCB" w:rsidR="005F7E95" w:rsidRPr="00CB1BB8" w:rsidRDefault="005F7E95" w:rsidP="00CB1B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Notes</w:t>
            </w:r>
          </w:p>
        </w:tc>
      </w:tr>
      <w:tr w:rsidR="005F7E95" w:rsidRPr="00CB1BB8" w14:paraId="6392D03A" w14:textId="61193D6C" w:rsidTr="00A365E8">
        <w:tc>
          <w:tcPr>
            <w:tcW w:w="2695" w:type="dxa"/>
            <w:hideMark/>
          </w:tcPr>
          <w:p w14:paraId="08839832" w14:textId="2E521A50"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b/>
                <w:bCs/>
                <w:sz w:val="24"/>
                <w:szCs w:val="24"/>
              </w:rPr>
              <w:t xml:space="preserve">1. </w:t>
            </w:r>
            <w:r w:rsidR="00A365E8">
              <w:rPr>
                <w:rFonts w:ascii="Times New Roman" w:eastAsia="Times New Roman" w:hAnsi="Times New Roman" w:cs="Times New Roman"/>
                <w:b/>
                <w:bCs/>
                <w:sz w:val="24"/>
                <w:szCs w:val="24"/>
              </w:rPr>
              <w:t>Faculty PD</w:t>
            </w:r>
          </w:p>
        </w:tc>
        <w:tc>
          <w:tcPr>
            <w:tcW w:w="2520" w:type="dxa"/>
            <w:hideMark/>
          </w:tcPr>
          <w:p w14:paraId="3B725F73"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Optional workshops; tracking incomplete.</w:t>
            </w:r>
          </w:p>
        </w:tc>
        <w:tc>
          <w:tcPr>
            <w:tcW w:w="2970" w:type="dxa"/>
            <w:hideMark/>
          </w:tcPr>
          <w:p w14:paraId="2DC49BD7"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Policy mandates PD before teaching; ≥85% completion tracked.</w:t>
            </w:r>
          </w:p>
        </w:tc>
        <w:tc>
          <w:tcPr>
            <w:tcW w:w="3330" w:type="dxa"/>
            <w:hideMark/>
          </w:tcPr>
          <w:p w14:paraId="6A9B5182"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100% compliance; tiered PD based on experience; PD completion tied to assignment and review.</w:t>
            </w:r>
          </w:p>
        </w:tc>
        <w:tc>
          <w:tcPr>
            <w:tcW w:w="1435" w:type="dxa"/>
          </w:tcPr>
          <w:p w14:paraId="205654FE" w14:textId="77777777" w:rsidR="005F7E95" w:rsidRPr="00CB1BB8" w:rsidRDefault="005F7E95" w:rsidP="00CB1BB8">
            <w:pPr>
              <w:rPr>
                <w:rFonts w:ascii="Times New Roman" w:eastAsia="Times New Roman" w:hAnsi="Times New Roman" w:cs="Times New Roman"/>
                <w:sz w:val="24"/>
                <w:szCs w:val="24"/>
              </w:rPr>
            </w:pPr>
          </w:p>
        </w:tc>
      </w:tr>
      <w:tr w:rsidR="005F7E95" w:rsidRPr="00CB1BB8" w14:paraId="7ECB800F" w14:textId="798E0C75" w:rsidTr="00A365E8">
        <w:tc>
          <w:tcPr>
            <w:tcW w:w="2695" w:type="dxa"/>
            <w:hideMark/>
          </w:tcPr>
          <w:p w14:paraId="124B1F68" w14:textId="2A6B0110"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b/>
                <w:bCs/>
                <w:sz w:val="24"/>
                <w:szCs w:val="24"/>
              </w:rPr>
              <w:t xml:space="preserve">2. </w:t>
            </w:r>
            <w:r w:rsidR="00A365E8">
              <w:rPr>
                <w:rFonts w:ascii="Times New Roman" w:eastAsia="Times New Roman" w:hAnsi="Times New Roman" w:cs="Times New Roman"/>
                <w:b/>
                <w:bCs/>
                <w:sz w:val="24"/>
                <w:szCs w:val="24"/>
              </w:rPr>
              <w:t>Mentoring</w:t>
            </w:r>
          </w:p>
        </w:tc>
        <w:tc>
          <w:tcPr>
            <w:tcW w:w="2520" w:type="dxa"/>
            <w:hideMark/>
          </w:tcPr>
          <w:p w14:paraId="6700A68E"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One-time orientation offered.</w:t>
            </w:r>
          </w:p>
        </w:tc>
        <w:tc>
          <w:tcPr>
            <w:tcW w:w="2970" w:type="dxa"/>
            <w:hideMark/>
          </w:tcPr>
          <w:p w14:paraId="1F028442"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Structured mentoring or instructional coaching available.</w:t>
            </w:r>
          </w:p>
        </w:tc>
        <w:tc>
          <w:tcPr>
            <w:tcW w:w="3330" w:type="dxa"/>
            <w:hideMark/>
          </w:tcPr>
          <w:p w14:paraId="3E989651"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Multi-layered mentoring and learning communities; analytics used to target support.</w:t>
            </w:r>
          </w:p>
        </w:tc>
        <w:tc>
          <w:tcPr>
            <w:tcW w:w="1435" w:type="dxa"/>
          </w:tcPr>
          <w:p w14:paraId="5980DF29" w14:textId="77777777" w:rsidR="005F7E95" w:rsidRPr="00CB1BB8" w:rsidRDefault="005F7E95" w:rsidP="00CB1BB8">
            <w:pPr>
              <w:rPr>
                <w:rFonts w:ascii="Times New Roman" w:eastAsia="Times New Roman" w:hAnsi="Times New Roman" w:cs="Times New Roman"/>
                <w:sz w:val="24"/>
                <w:szCs w:val="24"/>
              </w:rPr>
            </w:pPr>
          </w:p>
        </w:tc>
      </w:tr>
      <w:tr w:rsidR="005F7E95" w:rsidRPr="00CB1BB8" w14:paraId="5AAA1D1E" w14:textId="3FC55606" w:rsidTr="00A365E8">
        <w:tc>
          <w:tcPr>
            <w:tcW w:w="2695" w:type="dxa"/>
            <w:hideMark/>
          </w:tcPr>
          <w:p w14:paraId="5FFCA919" w14:textId="12300B56"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b/>
                <w:bCs/>
                <w:sz w:val="24"/>
                <w:szCs w:val="24"/>
              </w:rPr>
              <w:t xml:space="preserve">3. </w:t>
            </w:r>
            <w:r w:rsidR="00A365E8">
              <w:rPr>
                <w:rFonts w:ascii="Times New Roman" w:eastAsia="Times New Roman" w:hAnsi="Times New Roman" w:cs="Times New Roman"/>
                <w:b/>
                <w:bCs/>
                <w:sz w:val="24"/>
                <w:szCs w:val="24"/>
              </w:rPr>
              <w:t>PD Incentives</w:t>
            </w:r>
          </w:p>
        </w:tc>
        <w:tc>
          <w:tcPr>
            <w:tcW w:w="2520" w:type="dxa"/>
            <w:hideMark/>
          </w:tcPr>
          <w:p w14:paraId="7AF0026A"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Voluntary PD exists; low participation.</w:t>
            </w:r>
          </w:p>
        </w:tc>
        <w:tc>
          <w:tcPr>
            <w:tcW w:w="2970" w:type="dxa"/>
            <w:hideMark/>
          </w:tcPr>
          <w:p w14:paraId="649990A5"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Funding/stipends available; participation tracked.</w:t>
            </w:r>
          </w:p>
        </w:tc>
        <w:tc>
          <w:tcPr>
            <w:tcW w:w="3330" w:type="dxa"/>
            <w:hideMark/>
          </w:tcPr>
          <w:p w14:paraId="724EF8C2"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Strategic PD plan aligned to program goals; ≥75% faculty engage annually; PD impact evaluated.</w:t>
            </w:r>
          </w:p>
        </w:tc>
        <w:tc>
          <w:tcPr>
            <w:tcW w:w="1435" w:type="dxa"/>
          </w:tcPr>
          <w:p w14:paraId="1081E85E" w14:textId="77777777" w:rsidR="005F7E95" w:rsidRPr="00CB1BB8" w:rsidRDefault="005F7E95" w:rsidP="00CB1BB8">
            <w:pPr>
              <w:rPr>
                <w:rFonts w:ascii="Times New Roman" w:eastAsia="Times New Roman" w:hAnsi="Times New Roman" w:cs="Times New Roman"/>
                <w:sz w:val="24"/>
                <w:szCs w:val="24"/>
              </w:rPr>
            </w:pPr>
          </w:p>
        </w:tc>
      </w:tr>
      <w:tr w:rsidR="005F7E95" w:rsidRPr="00CB1BB8" w14:paraId="517880A2" w14:textId="18238F1A" w:rsidTr="00A365E8">
        <w:tc>
          <w:tcPr>
            <w:tcW w:w="2695" w:type="dxa"/>
            <w:hideMark/>
          </w:tcPr>
          <w:p w14:paraId="4B2BDE71" w14:textId="7B730136"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b/>
                <w:bCs/>
                <w:sz w:val="24"/>
                <w:szCs w:val="24"/>
              </w:rPr>
              <w:t xml:space="preserve">4. </w:t>
            </w:r>
            <w:r w:rsidR="00DB3B03">
              <w:rPr>
                <w:rFonts w:ascii="Times New Roman" w:eastAsia="Times New Roman" w:hAnsi="Times New Roman" w:cs="Times New Roman"/>
                <w:b/>
                <w:bCs/>
                <w:sz w:val="24"/>
                <w:szCs w:val="24"/>
              </w:rPr>
              <w:t>Feedback</w:t>
            </w:r>
          </w:p>
        </w:tc>
        <w:tc>
          <w:tcPr>
            <w:tcW w:w="2520" w:type="dxa"/>
            <w:hideMark/>
          </w:tcPr>
          <w:p w14:paraId="6D016705"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End-of-term surveys collected; little analysis.</w:t>
            </w:r>
          </w:p>
        </w:tc>
        <w:tc>
          <w:tcPr>
            <w:tcW w:w="2970" w:type="dxa"/>
            <w:hideMark/>
          </w:tcPr>
          <w:p w14:paraId="69DA2014"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Mid-term and end-term data shared with faculty; improvement actions documented.</w:t>
            </w:r>
          </w:p>
        </w:tc>
        <w:tc>
          <w:tcPr>
            <w:tcW w:w="3330" w:type="dxa"/>
            <w:hideMark/>
          </w:tcPr>
          <w:p w14:paraId="700D8371"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Continuous feedback loop with dashboards; reforms implemented and assessed annually.</w:t>
            </w:r>
          </w:p>
        </w:tc>
        <w:tc>
          <w:tcPr>
            <w:tcW w:w="1435" w:type="dxa"/>
          </w:tcPr>
          <w:p w14:paraId="27359224" w14:textId="77777777" w:rsidR="005F7E95" w:rsidRPr="00CB1BB8" w:rsidRDefault="005F7E95" w:rsidP="00CB1BB8">
            <w:pPr>
              <w:rPr>
                <w:rFonts w:ascii="Times New Roman" w:eastAsia="Times New Roman" w:hAnsi="Times New Roman" w:cs="Times New Roman"/>
                <w:sz w:val="24"/>
                <w:szCs w:val="24"/>
              </w:rPr>
            </w:pPr>
          </w:p>
        </w:tc>
      </w:tr>
      <w:tr w:rsidR="005F7E95" w:rsidRPr="00CB1BB8" w14:paraId="57C06132" w14:textId="64CB580A" w:rsidTr="00A365E8">
        <w:tc>
          <w:tcPr>
            <w:tcW w:w="2695" w:type="dxa"/>
            <w:hideMark/>
          </w:tcPr>
          <w:p w14:paraId="16EBA6FD" w14:textId="2DA4B3E4"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b/>
                <w:bCs/>
                <w:sz w:val="24"/>
                <w:szCs w:val="24"/>
              </w:rPr>
              <w:t xml:space="preserve">5. </w:t>
            </w:r>
            <w:r w:rsidR="00DB3B03">
              <w:rPr>
                <w:rFonts w:ascii="Times New Roman" w:eastAsia="Times New Roman" w:hAnsi="Times New Roman" w:cs="Times New Roman"/>
                <w:b/>
                <w:bCs/>
                <w:sz w:val="24"/>
                <w:szCs w:val="24"/>
              </w:rPr>
              <w:t>Policy</w:t>
            </w:r>
          </w:p>
        </w:tc>
        <w:tc>
          <w:tcPr>
            <w:tcW w:w="2520" w:type="dxa"/>
            <w:hideMark/>
          </w:tcPr>
          <w:p w14:paraId="6971ED1B" w14:textId="2FB7824D"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 xml:space="preserve">General </w:t>
            </w:r>
            <w:r w:rsidRPr="00CB1BB8">
              <w:rPr>
                <w:rFonts w:ascii="Times New Roman" w:eastAsia="Times New Roman" w:hAnsi="Times New Roman" w:cs="Times New Roman"/>
                <w:sz w:val="24"/>
                <w:szCs w:val="24"/>
              </w:rPr>
              <w:t>guidance:</w:t>
            </w:r>
            <w:r w:rsidRPr="00CB1BB8">
              <w:rPr>
                <w:rFonts w:ascii="Times New Roman" w:eastAsia="Times New Roman" w:hAnsi="Times New Roman" w:cs="Times New Roman"/>
                <w:sz w:val="24"/>
                <w:szCs w:val="24"/>
              </w:rPr>
              <w:t xml:space="preserve"> expectations vary.</w:t>
            </w:r>
          </w:p>
        </w:tc>
        <w:tc>
          <w:tcPr>
            <w:tcW w:w="2970" w:type="dxa"/>
            <w:hideMark/>
          </w:tcPr>
          <w:p w14:paraId="52A223A9"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Formal policy published; satisfaction tracked.</w:t>
            </w:r>
          </w:p>
        </w:tc>
        <w:tc>
          <w:tcPr>
            <w:tcW w:w="3330" w:type="dxa"/>
            <w:hideMark/>
          </w:tcPr>
          <w:p w14:paraId="313EF817" w14:textId="77777777" w:rsidR="005F7E95" w:rsidRPr="00CB1BB8" w:rsidRDefault="005F7E95" w:rsidP="00CB1BB8">
            <w:pPr>
              <w:rPr>
                <w:rFonts w:ascii="Times New Roman" w:eastAsia="Times New Roman" w:hAnsi="Times New Roman" w:cs="Times New Roman"/>
                <w:sz w:val="24"/>
                <w:szCs w:val="24"/>
              </w:rPr>
            </w:pPr>
            <w:r w:rsidRPr="00CB1BB8">
              <w:rPr>
                <w:rFonts w:ascii="Times New Roman" w:eastAsia="Times New Roman" w:hAnsi="Times New Roman" w:cs="Times New Roman"/>
                <w:sz w:val="24"/>
                <w:szCs w:val="24"/>
              </w:rPr>
              <w:t>Benchmarked externally; ≥90% learner satisfaction; reviewed annually for relevance.</w:t>
            </w:r>
          </w:p>
        </w:tc>
        <w:tc>
          <w:tcPr>
            <w:tcW w:w="1435" w:type="dxa"/>
          </w:tcPr>
          <w:p w14:paraId="67FD51FF" w14:textId="77777777" w:rsidR="005F7E95" w:rsidRPr="00CB1BB8" w:rsidRDefault="005F7E95" w:rsidP="00CB1BB8">
            <w:pPr>
              <w:rPr>
                <w:rFonts w:ascii="Times New Roman" w:eastAsia="Times New Roman" w:hAnsi="Times New Roman" w:cs="Times New Roman"/>
                <w:sz w:val="24"/>
                <w:szCs w:val="24"/>
              </w:rPr>
            </w:pPr>
          </w:p>
        </w:tc>
      </w:tr>
    </w:tbl>
    <w:p w14:paraId="4AED22B9" w14:textId="6A274C32" w:rsidR="00A252EC" w:rsidRDefault="00A252EC" w:rsidP="002A1D86"/>
    <w:p w14:paraId="2D160259" w14:textId="77777777" w:rsidR="00183FC3" w:rsidRDefault="00183FC3">
      <w:r>
        <w:br w:type="page"/>
      </w:r>
    </w:p>
    <w:p w14:paraId="39F0C774" w14:textId="77777777" w:rsidR="00064D20" w:rsidRDefault="00064D20" w:rsidP="00064D20"/>
    <w:p w14:paraId="608A3B8B" w14:textId="50431E5D" w:rsidR="00183FC3" w:rsidRPr="00E23782" w:rsidRDefault="00183FC3" w:rsidP="00183FC3">
      <w:pPr>
        <w:pStyle w:val="Heading3"/>
        <w:rPr>
          <w:sz w:val="24"/>
          <w:szCs w:val="24"/>
        </w:rPr>
      </w:pPr>
      <w:r w:rsidRPr="00E23782">
        <w:rPr>
          <w:sz w:val="24"/>
          <w:szCs w:val="24"/>
        </w:rPr>
        <w:t>Online Learner Support Certification</w:t>
      </w:r>
    </w:p>
    <w:tbl>
      <w:tblPr>
        <w:tblStyle w:val="TableGridLight"/>
        <w:tblW w:w="0" w:type="auto"/>
        <w:tblLook w:val="04A0" w:firstRow="1" w:lastRow="0" w:firstColumn="1" w:lastColumn="0" w:noHBand="0" w:noVBand="1"/>
      </w:tblPr>
      <w:tblGrid>
        <w:gridCol w:w="1694"/>
        <w:gridCol w:w="2668"/>
        <w:gridCol w:w="3103"/>
        <w:gridCol w:w="4050"/>
        <w:gridCol w:w="1435"/>
      </w:tblGrid>
      <w:tr w:rsidR="005F7E95" w:rsidRPr="00183FC3" w14:paraId="3D870A42" w14:textId="1AE6CF34" w:rsidTr="00BD6EF8">
        <w:tc>
          <w:tcPr>
            <w:tcW w:w="0" w:type="auto"/>
            <w:hideMark/>
          </w:tcPr>
          <w:p w14:paraId="321B3CE2" w14:textId="77777777" w:rsidR="005F7E95" w:rsidRPr="00183FC3" w:rsidRDefault="005F7E95" w:rsidP="00183FC3">
            <w:pPr>
              <w:jc w:val="center"/>
              <w:rPr>
                <w:rFonts w:ascii="Times New Roman" w:eastAsia="Times New Roman" w:hAnsi="Times New Roman" w:cs="Times New Roman"/>
                <w:b/>
                <w:bCs/>
                <w:sz w:val="24"/>
                <w:szCs w:val="24"/>
              </w:rPr>
            </w:pPr>
            <w:r w:rsidRPr="00183FC3">
              <w:rPr>
                <w:rFonts w:ascii="Times New Roman" w:eastAsia="Times New Roman" w:hAnsi="Times New Roman" w:cs="Times New Roman"/>
                <w:b/>
                <w:bCs/>
                <w:sz w:val="24"/>
                <w:szCs w:val="24"/>
              </w:rPr>
              <w:t>Criterion</w:t>
            </w:r>
          </w:p>
        </w:tc>
        <w:tc>
          <w:tcPr>
            <w:tcW w:w="0" w:type="auto"/>
            <w:hideMark/>
          </w:tcPr>
          <w:p w14:paraId="59FB6777" w14:textId="77777777" w:rsidR="005F7E95" w:rsidRPr="00183FC3" w:rsidRDefault="005F7E95" w:rsidP="00183FC3">
            <w:pPr>
              <w:jc w:val="center"/>
              <w:rPr>
                <w:rFonts w:ascii="Times New Roman" w:eastAsia="Times New Roman" w:hAnsi="Times New Roman" w:cs="Times New Roman"/>
                <w:b/>
                <w:bCs/>
                <w:sz w:val="24"/>
                <w:szCs w:val="24"/>
              </w:rPr>
            </w:pPr>
            <w:r w:rsidRPr="00183FC3">
              <w:rPr>
                <w:rFonts w:ascii="Times New Roman" w:eastAsia="Times New Roman" w:hAnsi="Times New Roman" w:cs="Times New Roman"/>
                <w:b/>
                <w:bCs/>
                <w:sz w:val="24"/>
                <w:szCs w:val="24"/>
              </w:rPr>
              <w:t>Basic Practice (Fundamental)</w:t>
            </w:r>
          </w:p>
        </w:tc>
        <w:tc>
          <w:tcPr>
            <w:tcW w:w="3103" w:type="dxa"/>
            <w:hideMark/>
          </w:tcPr>
          <w:p w14:paraId="1CBD375E" w14:textId="77777777" w:rsidR="005F7E95" w:rsidRPr="00183FC3" w:rsidRDefault="005F7E95" w:rsidP="00183FC3">
            <w:pPr>
              <w:jc w:val="center"/>
              <w:rPr>
                <w:rFonts w:ascii="Times New Roman" w:eastAsia="Times New Roman" w:hAnsi="Times New Roman" w:cs="Times New Roman"/>
                <w:b/>
                <w:bCs/>
                <w:sz w:val="24"/>
                <w:szCs w:val="24"/>
              </w:rPr>
            </w:pPr>
            <w:r w:rsidRPr="00183FC3">
              <w:rPr>
                <w:rFonts w:ascii="Times New Roman" w:eastAsia="Times New Roman" w:hAnsi="Times New Roman" w:cs="Times New Roman"/>
                <w:b/>
                <w:bCs/>
                <w:sz w:val="24"/>
                <w:szCs w:val="24"/>
              </w:rPr>
              <w:t>Intermediate Practice (Developing)</w:t>
            </w:r>
          </w:p>
        </w:tc>
        <w:tc>
          <w:tcPr>
            <w:tcW w:w="4050" w:type="dxa"/>
            <w:hideMark/>
          </w:tcPr>
          <w:p w14:paraId="2201E3A6" w14:textId="77777777" w:rsidR="005F7E95" w:rsidRPr="00183FC3" w:rsidRDefault="005F7E95" w:rsidP="00183FC3">
            <w:pPr>
              <w:jc w:val="center"/>
              <w:rPr>
                <w:rFonts w:ascii="Times New Roman" w:eastAsia="Times New Roman" w:hAnsi="Times New Roman" w:cs="Times New Roman"/>
                <w:b/>
                <w:bCs/>
                <w:sz w:val="24"/>
                <w:szCs w:val="24"/>
              </w:rPr>
            </w:pPr>
            <w:r w:rsidRPr="00183FC3">
              <w:rPr>
                <w:rFonts w:ascii="Times New Roman" w:eastAsia="Times New Roman" w:hAnsi="Times New Roman" w:cs="Times New Roman"/>
                <w:b/>
                <w:bCs/>
                <w:sz w:val="24"/>
                <w:szCs w:val="24"/>
              </w:rPr>
              <w:t>Advanced Practice (Sustained &amp; Scalable)</w:t>
            </w:r>
          </w:p>
        </w:tc>
        <w:tc>
          <w:tcPr>
            <w:tcW w:w="1435" w:type="dxa"/>
          </w:tcPr>
          <w:p w14:paraId="23A7CCF1" w14:textId="758553FA" w:rsidR="005F7E95" w:rsidRPr="00183FC3" w:rsidRDefault="005F7E95" w:rsidP="00183FC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Notes</w:t>
            </w:r>
          </w:p>
        </w:tc>
      </w:tr>
      <w:tr w:rsidR="005F7E95" w:rsidRPr="00183FC3" w14:paraId="2227C808" w14:textId="61326D21" w:rsidTr="00BD6EF8">
        <w:tc>
          <w:tcPr>
            <w:tcW w:w="0" w:type="auto"/>
            <w:hideMark/>
          </w:tcPr>
          <w:p w14:paraId="00A14D3D" w14:textId="10D12818" w:rsidR="005F7E95" w:rsidRPr="00183FC3" w:rsidRDefault="005F7E95" w:rsidP="00183FC3">
            <w:pPr>
              <w:rPr>
                <w:rFonts w:ascii="Times New Roman" w:eastAsia="Times New Roman" w:hAnsi="Times New Roman" w:cs="Times New Roman"/>
                <w:sz w:val="24"/>
                <w:szCs w:val="24"/>
              </w:rPr>
            </w:pPr>
            <w:r w:rsidRPr="00183FC3">
              <w:rPr>
                <w:rFonts w:ascii="Times New Roman" w:eastAsia="Times New Roman" w:hAnsi="Times New Roman" w:cs="Times New Roman"/>
                <w:b/>
                <w:bCs/>
                <w:sz w:val="24"/>
                <w:szCs w:val="24"/>
              </w:rPr>
              <w:t xml:space="preserve">1. </w:t>
            </w:r>
            <w:r w:rsidR="00DB3B03">
              <w:rPr>
                <w:rFonts w:ascii="Times New Roman" w:eastAsia="Times New Roman" w:hAnsi="Times New Roman" w:cs="Times New Roman"/>
                <w:b/>
                <w:bCs/>
                <w:sz w:val="24"/>
                <w:szCs w:val="24"/>
              </w:rPr>
              <w:t>Access to Services</w:t>
            </w:r>
          </w:p>
        </w:tc>
        <w:tc>
          <w:tcPr>
            <w:tcW w:w="0" w:type="auto"/>
            <w:hideMark/>
          </w:tcPr>
          <w:p w14:paraId="471CC6AC" w14:textId="2DE5BABF" w:rsidR="005F7E95" w:rsidRPr="00183FC3" w:rsidRDefault="005F7E95" w:rsidP="00183FC3">
            <w:pPr>
              <w:rPr>
                <w:rFonts w:ascii="Times New Roman" w:eastAsia="Times New Roman" w:hAnsi="Times New Roman" w:cs="Times New Roman"/>
                <w:sz w:val="24"/>
                <w:szCs w:val="24"/>
              </w:rPr>
            </w:pPr>
            <w:r w:rsidRPr="00183FC3">
              <w:rPr>
                <w:rFonts w:ascii="Times New Roman" w:eastAsia="Times New Roman" w:hAnsi="Times New Roman" w:cs="Times New Roman"/>
                <w:sz w:val="24"/>
                <w:szCs w:val="24"/>
              </w:rPr>
              <w:t xml:space="preserve">Links exist on </w:t>
            </w:r>
            <w:r w:rsidRPr="00183FC3">
              <w:rPr>
                <w:rFonts w:ascii="Times New Roman" w:eastAsia="Times New Roman" w:hAnsi="Times New Roman" w:cs="Times New Roman"/>
                <w:sz w:val="24"/>
                <w:szCs w:val="24"/>
              </w:rPr>
              <w:t>websites</w:t>
            </w:r>
            <w:r w:rsidRPr="00183FC3">
              <w:rPr>
                <w:rFonts w:ascii="Times New Roman" w:eastAsia="Times New Roman" w:hAnsi="Times New Roman" w:cs="Times New Roman"/>
                <w:sz w:val="24"/>
                <w:szCs w:val="24"/>
              </w:rPr>
              <w:t>; inconsistent access.</w:t>
            </w:r>
          </w:p>
        </w:tc>
        <w:tc>
          <w:tcPr>
            <w:tcW w:w="3103" w:type="dxa"/>
            <w:hideMark/>
          </w:tcPr>
          <w:p w14:paraId="35FE8017" w14:textId="77777777" w:rsidR="005F7E95" w:rsidRPr="00183FC3" w:rsidRDefault="005F7E95" w:rsidP="00183FC3">
            <w:pPr>
              <w:rPr>
                <w:rFonts w:ascii="Times New Roman" w:eastAsia="Times New Roman" w:hAnsi="Times New Roman" w:cs="Times New Roman"/>
                <w:sz w:val="24"/>
                <w:szCs w:val="24"/>
              </w:rPr>
            </w:pPr>
            <w:r w:rsidRPr="00183FC3">
              <w:rPr>
                <w:rFonts w:ascii="Times New Roman" w:eastAsia="Times New Roman" w:hAnsi="Times New Roman" w:cs="Times New Roman"/>
                <w:sz w:val="24"/>
                <w:szCs w:val="24"/>
              </w:rPr>
              <w:t>Centralized portal with verified links; accessibility testing conducted.</w:t>
            </w:r>
          </w:p>
        </w:tc>
        <w:tc>
          <w:tcPr>
            <w:tcW w:w="4050" w:type="dxa"/>
            <w:hideMark/>
          </w:tcPr>
          <w:p w14:paraId="7F84BBDB" w14:textId="77777777" w:rsidR="005F7E95" w:rsidRPr="00183FC3" w:rsidRDefault="005F7E95" w:rsidP="00183FC3">
            <w:pPr>
              <w:rPr>
                <w:rFonts w:ascii="Times New Roman" w:eastAsia="Times New Roman" w:hAnsi="Times New Roman" w:cs="Times New Roman"/>
                <w:sz w:val="24"/>
                <w:szCs w:val="24"/>
              </w:rPr>
            </w:pPr>
            <w:r w:rsidRPr="00183FC3">
              <w:rPr>
                <w:rFonts w:ascii="Times New Roman" w:eastAsia="Times New Roman" w:hAnsi="Times New Roman" w:cs="Times New Roman"/>
                <w:sz w:val="24"/>
                <w:szCs w:val="24"/>
              </w:rPr>
              <w:t>Full integration within LMS; universal design principles applied; equity audits completed annually.</w:t>
            </w:r>
          </w:p>
        </w:tc>
        <w:tc>
          <w:tcPr>
            <w:tcW w:w="1435" w:type="dxa"/>
          </w:tcPr>
          <w:p w14:paraId="66916619" w14:textId="77777777" w:rsidR="005F7E95" w:rsidRPr="00183FC3" w:rsidRDefault="005F7E95" w:rsidP="00183FC3">
            <w:pPr>
              <w:rPr>
                <w:rFonts w:ascii="Times New Roman" w:eastAsia="Times New Roman" w:hAnsi="Times New Roman" w:cs="Times New Roman"/>
                <w:sz w:val="24"/>
                <w:szCs w:val="24"/>
              </w:rPr>
            </w:pPr>
          </w:p>
        </w:tc>
      </w:tr>
      <w:tr w:rsidR="005F7E95" w:rsidRPr="00183FC3" w14:paraId="008ECB3E" w14:textId="30972757" w:rsidTr="00BD6EF8">
        <w:tc>
          <w:tcPr>
            <w:tcW w:w="0" w:type="auto"/>
            <w:hideMark/>
          </w:tcPr>
          <w:p w14:paraId="6B319DF7" w14:textId="7E87CB32" w:rsidR="005F7E95" w:rsidRPr="00183FC3" w:rsidRDefault="005F7E95" w:rsidP="00183FC3">
            <w:pPr>
              <w:rPr>
                <w:rFonts w:ascii="Times New Roman" w:eastAsia="Times New Roman" w:hAnsi="Times New Roman" w:cs="Times New Roman"/>
                <w:sz w:val="24"/>
                <w:szCs w:val="24"/>
              </w:rPr>
            </w:pPr>
            <w:r w:rsidRPr="00183FC3">
              <w:rPr>
                <w:rFonts w:ascii="Times New Roman" w:eastAsia="Times New Roman" w:hAnsi="Times New Roman" w:cs="Times New Roman"/>
                <w:b/>
                <w:bCs/>
                <w:sz w:val="24"/>
                <w:szCs w:val="24"/>
              </w:rPr>
              <w:t xml:space="preserve">2. </w:t>
            </w:r>
            <w:r w:rsidR="00BD6EF8">
              <w:rPr>
                <w:rFonts w:ascii="Times New Roman" w:eastAsia="Times New Roman" w:hAnsi="Times New Roman" w:cs="Times New Roman"/>
                <w:b/>
                <w:bCs/>
                <w:sz w:val="24"/>
                <w:szCs w:val="24"/>
              </w:rPr>
              <w:t>Feedback on Services</w:t>
            </w:r>
          </w:p>
        </w:tc>
        <w:tc>
          <w:tcPr>
            <w:tcW w:w="0" w:type="auto"/>
            <w:hideMark/>
          </w:tcPr>
          <w:p w14:paraId="6985FC5F" w14:textId="77777777" w:rsidR="005F7E95" w:rsidRPr="00183FC3" w:rsidRDefault="005F7E95" w:rsidP="00183FC3">
            <w:pPr>
              <w:rPr>
                <w:rFonts w:ascii="Times New Roman" w:eastAsia="Times New Roman" w:hAnsi="Times New Roman" w:cs="Times New Roman"/>
                <w:sz w:val="24"/>
                <w:szCs w:val="24"/>
              </w:rPr>
            </w:pPr>
            <w:r w:rsidRPr="00183FC3">
              <w:rPr>
                <w:rFonts w:ascii="Times New Roman" w:eastAsia="Times New Roman" w:hAnsi="Times New Roman" w:cs="Times New Roman"/>
                <w:sz w:val="24"/>
                <w:szCs w:val="24"/>
              </w:rPr>
              <w:t>Occasional satisfaction surveys.</w:t>
            </w:r>
          </w:p>
        </w:tc>
        <w:tc>
          <w:tcPr>
            <w:tcW w:w="3103" w:type="dxa"/>
            <w:hideMark/>
          </w:tcPr>
          <w:p w14:paraId="542FBB3A" w14:textId="77777777" w:rsidR="005F7E95" w:rsidRPr="00183FC3" w:rsidRDefault="005F7E95" w:rsidP="00183FC3">
            <w:pPr>
              <w:rPr>
                <w:rFonts w:ascii="Times New Roman" w:eastAsia="Times New Roman" w:hAnsi="Times New Roman" w:cs="Times New Roman"/>
                <w:sz w:val="24"/>
                <w:szCs w:val="24"/>
              </w:rPr>
            </w:pPr>
            <w:r w:rsidRPr="00183FC3">
              <w:rPr>
                <w:rFonts w:ascii="Times New Roman" w:eastAsia="Times New Roman" w:hAnsi="Times New Roman" w:cs="Times New Roman"/>
                <w:sz w:val="24"/>
                <w:szCs w:val="24"/>
              </w:rPr>
              <w:t>Regular surveys analyzed; minor service updates implemented.</w:t>
            </w:r>
          </w:p>
        </w:tc>
        <w:tc>
          <w:tcPr>
            <w:tcW w:w="4050" w:type="dxa"/>
            <w:hideMark/>
          </w:tcPr>
          <w:p w14:paraId="462E7D6E" w14:textId="77777777" w:rsidR="005F7E95" w:rsidRPr="00183FC3" w:rsidRDefault="005F7E95" w:rsidP="00183FC3">
            <w:pPr>
              <w:rPr>
                <w:rFonts w:ascii="Times New Roman" w:eastAsia="Times New Roman" w:hAnsi="Times New Roman" w:cs="Times New Roman"/>
                <w:sz w:val="24"/>
                <w:szCs w:val="24"/>
              </w:rPr>
            </w:pPr>
            <w:r w:rsidRPr="00183FC3">
              <w:rPr>
                <w:rFonts w:ascii="Times New Roman" w:eastAsia="Times New Roman" w:hAnsi="Times New Roman" w:cs="Times New Roman"/>
                <w:sz w:val="24"/>
                <w:szCs w:val="24"/>
              </w:rPr>
              <w:t>Tri-annual data review integrated into QA plan; reforms documented; impact evaluated with key metrics.</w:t>
            </w:r>
          </w:p>
        </w:tc>
        <w:tc>
          <w:tcPr>
            <w:tcW w:w="1435" w:type="dxa"/>
          </w:tcPr>
          <w:p w14:paraId="31CCF8CB" w14:textId="77777777" w:rsidR="005F7E95" w:rsidRPr="00183FC3" w:rsidRDefault="005F7E95" w:rsidP="00183FC3">
            <w:pPr>
              <w:rPr>
                <w:rFonts w:ascii="Times New Roman" w:eastAsia="Times New Roman" w:hAnsi="Times New Roman" w:cs="Times New Roman"/>
                <w:sz w:val="24"/>
                <w:szCs w:val="24"/>
              </w:rPr>
            </w:pPr>
          </w:p>
        </w:tc>
      </w:tr>
    </w:tbl>
    <w:p w14:paraId="5CD70CD2" w14:textId="77777777" w:rsidR="00807AD8" w:rsidRDefault="00807AD8" w:rsidP="00807AD8"/>
    <w:p w14:paraId="128D0D02" w14:textId="77777777" w:rsidR="00807AD8" w:rsidRPr="00E23782" w:rsidRDefault="00807AD8" w:rsidP="00807AD8">
      <w:pPr>
        <w:pStyle w:val="Heading3"/>
        <w:rPr>
          <w:sz w:val="24"/>
          <w:szCs w:val="24"/>
        </w:rPr>
      </w:pPr>
      <w:r w:rsidRPr="00E23782">
        <w:rPr>
          <w:sz w:val="24"/>
          <w:szCs w:val="24"/>
        </w:rPr>
        <w:t>Online Learner Success Certification</w:t>
      </w:r>
    </w:p>
    <w:tbl>
      <w:tblPr>
        <w:tblStyle w:val="TableGridLight"/>
        <w:tblW w:w="0" w:type="auto"/>
        <w:tblLook w:val="04A0" w:firstRow="1" w:lastRow="0" w:firstColumn="1" w:lastColumn="0" w:noHBand="0" w:noVBand="1"/>
      </w:tblPr>
      <w:tblGrid>
        <w:gridCol w:w="1436"/>
        <w:gridCol w:w="2565"/>
        <w:gridCol w:w="3205"/>
        <w:gridCol w:w="4309"/>
        <w:gridCol w:w="1435"/>
      </w:tblGrid>
      <w:tr w:rsidR="005F7E95" w:rsidRPr="00807AD8" w14:paraId="683662EC" w14:textId="555B985E" w:rsidTr="00BD6EF8">
        <w:tc>
          <w:tcPr>
            <w:tcW w:w="0" w:type="auto"/>
            <w:hideMark/>
          </w:tcPr>
          <w:p w14:paraId="4838CBA2" w14:textId="77777777" w:rsidR="005F7E95" w:rsidRPr="00807AD8" w:rsidRDefault="005F7E95" w:rsidP="00807AD8">
            <w:pPr>
              <w:jc w:val="center"/>
              <w:rPr>
                <w:rFonts w:ascii="Times New Roman" w:eastAsia="Times New Roman" w:hAnsi="Times New Roman" w:cs="Times New Roman"/>
                <w:b/>
                <w:bCs/>
                <w:sz w:val="24"/>
                <w:szCs w:val="24"/>
              </w:rPr>
            </w:pPr>
            <w:r w:rsidRPr="00807AD8">
              <w:rPr>
                <w:rFonts w:ascii="Times New Roman" w:eastAsia="Times New Roman" w:hAnsi="Times New Roman" w:cs="Times New Roman"/>
                <w:b/>
                <w:bCs/>
                <w:sz w:val="24"/>
                <w:szCs w:val="24"/>
              </w:rPr>
              <w:t>Criterion</w:t>
            </w:r>
          </w:p>
        </w:tc>
        <w:tc>
          <w:tcPr>
            <w:tcW w:w="0" w:type="auto"/>
            <w:hideMark/>
          </w:tcPr>
          <w:p w14:paraId="45E8F1C0" w14:textId="77777777" w:rsidR="005F7E95" w:rsidRPr="00807AD8" w:rsidRDefault="005F7E95" w:rsidP="00807AD8">
            <w:pPr>
              <w:jc w:val="center"/>
              <w:rPr>
                <w:rFonts w:ascii="Times New Roman" w:eastAsia="Times New Roman" w:hAnsi="Times New Roman" w:cs="Times New Roman"/>
                <w:b/>
                <w:bCs/>
                <w:sz w:val="24"/>
                <w:szCs w:val="24"/>
              </w:rPr>
            </w:pPr>
            <w:r w:rsidRPr="00807AD8">
              <w:rPr>
                <w:rFonts w:ascii="Times New Roman" w:eastAsia="Times New Roman" w:hAnsi="Times New Roman" w:cs="Times New Roman"/>
                <w:b/>
                <w:bCs/>
                <w:sz w:val="24"/>
                <w:szCs w:val="24"/>
              </w:rPr>
              <w:t>Basic Practice (Fundamental)</w:t>
            </w:r>
          </w:p>
        </w:tc>
        <w:tc>
          <w:tcPr>
            <w:tcW w:w="0" w:type="auto"/>
            <w:hideMark/>
          </w:tcPr>
          <w:p w14:paraId="148F1BCF" w14:textId="77777777" w:rsidR="005F7E95" w:rsidRPr="00807AD8" w:rsidRDefault="005F7E95" w:rsidP="00807AD8">
            <w:pPr>
              <w:jc w:val="center"/>
              <w:rPr>
                <w:rFonts w:ascii="Times New Roman" w:eastAsia="Times New Roman" w:hAnsi="Times New Roman" w:cs="Times New Roman"/>
                <w:b/>
                <w:bCs/>
                <w:sz w:val="24"/>
                <w:szCs w:val="24"/>
              </w:rPr>
            </w:pPr>
            <w:r w:rsidRPr="00807AD8">
              <w:rPr>
                <w:rFonts w:ascii="Times New Roman" w:eastAsia="Times New Roman" w:hAnsi="Times New Roman" w:cs="Times New Roman"/>
                <w:b/>
                <w:bCs/>
                <w:sz w:val="24"/>
                <w:szCs w:val="24"/>
              </w:rPr>
              <w:t>Intermediate Practice (Developing)</w:t>
            </w:r>
          </w:p>
        </w:tc>
        <w:tc>
          <w:tcPr>
            <w:tcW w:w="4309" w:type="dxa"/>
            <w:hideMark/>
          </w:tcPr>
          <w:p w14:paraId="512A8B7F" w14:textId="77777777" w:rsidR="005F7E95" w:rsidRPr="00807AD8" w:rsidRDefault="005F7E95" w:rsidP="00807AD8">
            <w:pPr>
              <w:jc w:val="center"/>
              <w:rPr>
                <w:rFonts w:ascii="Times New Roman" w:eastAsia="Times New Roman" w:hAnsi="Times New Roman" w:cs="Times New Roman"/>
                <w:b/>
                <w:bCs/>
                <w:sz w:val="24"/>
                <w:szCs w:val="24"/>
              </w:rPr>
            </w:pPr>
            <w:r w:rsidRPr="00807AD8">
              <w:rPr>
                <w:rFonts w:ascii="Times New Roman" w:eastAsia="Times New Roman" w:hAnsi="Times New Roman" w:cs="Times New Roman"/>
                <w:b/>
                <w:bCs/>
                <w:sz w:val="24"/>
                <w:szCs w:val="24"/>
              </w:rPr>
              <w:t>Advanced Practice (Sustained &amp; Scalable)</w:t>
            </w:r>
          </w:p>
        </w:tc>
        <w:tc>
          <w:tcPr>
            <w:tcW w:w="1435" w:type="dxa"/>
          </w:tcPr>
          <w:p w14:paraId="35F14450" w14:textId="7AFB5AE8" w:rsidR="005F7E95" w:rsidRPr="00807AD8" w:rsidRDefault="005F7E95" w:rsidP="00807AD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Notes</w:t>
            </w:r>
          </w:p>
        </w:tc>
      </w:tr>
      <w:tr w:rsidR="005F7E95" w:rsidRPr="00807AD8" w14:paraId="053A2005" w14:textId="7B56182F" w:rsidTr="00BD6EF8">
        <w:tc>
          <w:tcPr>
            <w:tcW w:w="0" w:type="auto"/>
            <w:hideMark/>
          </w:tcPr>
          <w:p w14:paraId="097DE522" w14:textId="570876A0" w:rsidR="005F7E95" w:rsidRPr="00807AD8" w:rsidRDefault="005F7E95" w:rsidP="00807AD8">
            <w:pPr>
              <w:rPr>
                <w:rFonts w:ascii="Times New Roman" w:eastAsia="Times New Roman" w:hAnsi="Times New Roman" w:cs="Times New Roman"/>
                <w:sz w:val="24"/>
                <w:szCs w:val="24"/>
              </w:rPr>
            </w:pPr>
            <w:r w:rsidRPr="00807AD8">
              <w:rPr>
                <w:rFonts w:ascii="Times New Roman" w:eastAsia="Times New Roman" w:hAnsi="Times New Roman" w:cs="Times New Roman"/>
                <w:b/>
                <w:bCs/>
                <w:sz w:val="24"/>
                <w:szCs w:val="24"/>
              </w:rPr>
              <w:t xml:space="preserve">1. </w:t>
            </w:r>
            <w:r w:rsidR="00BD6EF8">
              <w:rPr>
                <w:rFonts w:ascii="Times New Roman" w:eastAsia="Times New Roman" w:hAnsi="Times New Roman" w:cs="Times New Roman"/>
                <w:b/>
                <w:bCs/>
                <w:sz w:val="24"/>
                <w:szCs w:val="24"/>
              </w:rPr>
              <w:t>Define Success</w:t>
            </w:r>
          </w:p>
        </w:tc>
        <w:tc>
          <w:tcPr>
            <w:tcW w:w="0" w:type="auto"/>
            <w:hideMark/>
          </w:tcPr>
          <w:p w14:paraId="3DCC0452" w14:textId="77777777" w:rsidR="005F7E95" w:rsidRPr="00807AD8" w:rsidRDefault="005F7E95" w:rsidP="00807AD8">
            <w:pPr>
              <w:rPr>
                <w:rFonts w:ascii="Times New Roman" w:eastAsia="Times New Roman" w:hAnsi="Times New Roman" w:cs="Times New Roman"/>
                <w:sz w:val="24"/>
                <w:szCs w:val="24"/>
              </w:rPr>
            </w:pPr>
            <w:r w:rsidRPr="00807AD8">
              <w:rPr>
                <w:rFonts w:ascii="Times New Roman" w:eastAsia="Times New Roman" w:hAnsi="Times New Roman" w:cs="Times New Roman"/>
                <w:sz w:val="24"/>
                <w:szCs w:val="24"/>
              </w:rPr>
              <w:t>Implicit or generic definition.</w:t>
            </w:r>
          </w:p>
        </w:tc>
        <w:tc>
          <w:tcPr>
            <w:tcW w:w="0" w:type="auto"/>
            <w:hideMark/>
          </w:tcPr>
          <w:p w14:paraId="56CE95C1" w14:textId="77777777" w:rsidR="005F7E95" w:rsidRPr="00807AD8" w:rsidRDefault="005F7E95" w:rsidP="00807AD8">
            <w:pPr>
              <w:rPr>
                <w:rFonts w:ascii="Times New Roman" w:eastAsia="Times New Roman" w:hAnsi="Times New Roman" w:cs="Times New Roman"/>
                <w:sz w:val="24"/>
                <w:szCs w:val="24"/>
              </w:rPr>
            </w:pPr>
            <w:r w:rsidRPr="00807AD8">
              <w:rPr>
                <w:rFonts w:ascii="Times New Roman" w:eastAsia="Times New Roman" w:hAnsi="Times New Roman" w:cs="Times New Roman"/>
                <w:sz w:val="24"/>
                <w:szCs w:val="24"/>
              </w:rPr>
              <w:t>Formal definition developed and shared across departments.</w:t>
            </w:r>
          </w:p>
        </w:tc>
        <w:tc>
          <w:tcPr>
            <w:tcW w:w="4309" w:type="dxa"/>
            <w:hideMark/>
          </w:tcPr>
          <w:p w14:paraId="4E53F065" w14:textId="77777777" w:rsidR="005F7E95" w:rsidRPr="00807AD8" w:rsidRDefault="005F7E95" w:rsidP="00807AD8">
            <w:pPr>
              <w:rPr>
                <w:rFonts w:ascii="Times New Roman" w:eastAsia="Times New Roman" w:hAnsi="Times New Roman" w:cs="Times New Roman"/>
                <w:sz w:val="24"/>
                <w:szCs w:val="24"/>
              </w:rPr>
            </w:pPr>
            <w:r w:rsidRPr="00807AD8">
              <w:rPr>
                <w:rFonts w:ascii="Times New Roman" w:eastAsia="Times New Roman" w:hAnsi="Times New Roman" w:cs="Times New Roman"/>
                <w:sz w:val="24"/>
                <w:szCs w:val="24"/>
              </w:rPr>
              <w:t>Definition embedded in strategic plan; informs continuous improvement and equity benchmarks.</w:t>
            </w:r>
          </w:p>
        </w:tc>
        <w:tc>
          <w:tcPr>
            <w:tcW w:w="1435" w:type="dxa"/>
          </w:tcPr>
          <w:p w14:paraId="30EAC0BB" w14:textId="77777777" w:rsidR="005F7E95" w:rsidRPr="00807AD8" w:rsidRDefault="005F7E95" w:rsidP="00807AD8">
            <w:pPr>
              <w:rPr>
                <w:rFonts w:ascii="Times New Roman" w:eastAsia="Times New Roman" w:hAnsi="Times New Roman" w:cs="Times New Roman"/>
                <w:sz w:val="24"/>
                <w:szCs w:val="24"/>
              </w:rPr>
            </w:pPr>
          </w:p>
        </w:tc>
      </w:tr>
      <w:tr w:rsidR="005F7E95" w:rsidRPr="00807AD8" w14:paraId="7EA56988" w14:textId="78FB46FB" w:rsidTr="00BD6EF8">
        <w:tc>
          <w:tcPr>
            <w:tcW w:w="0" w:type="auto"/>
            <w:hideMark/>
          </w:tcPr>
          <w:p w14:paraId="21EB24AD" w14:textId="45BFDB11" w:rsidR="005F7E95" w:rsidRPr="00807AD8" w:rsidRDefault="005F7E95" w:rsidP="00807AD8">
            <w:pPr>
              <w:rPr>
                <w:rFonts w:ascii="Times New Roman" w:eastAsia="Times New Roman" w:hAnsi="Times New Roman" w:cs="Times New Roman"/>
                <w:sz w:val="24"/>
                <w:szCs w:val="24"/>
              </w:rPr>
            </w:pPr>
            <w:r w:rsidRPr="00807AD8">
              <w:rPr>
                <w:rFonts w:ascii="Times New Roman" w:eastAsia="Times New Roman" w:hAnsi="Times New Roman" w:cs="Times New Roman"/>
                <w:b/>
                <w:bCs/>
                <w:sz w:val="24"/>
                <w:szCs w:val="24"/>
              </w:rPr>
              <w:t xml:space="preserve">2. </w:t>
            </w:r>
            <w:r w:rsidR="00BD6EF8">
              <w:rPr>
                <w:rFonts w:ascii="Times New Roman" w:eastAsia="Times New Roman" w:hAnsi="Times New Roman" w:cs="Times New Roman"/>
                <w:b/>
                <w:bCs/>
                <w:sz w:val="24"/>
                <w:szCs w:val="24"/>
              </w:rPr>
              <w:t>Outcome Data</w:t>
            </w:r>
          </w:p>
        </w:tc>
        <w:tc>
          <w:tcPr>
            <w:tcW w:w="0" w:type="auto"/>
            <w:hideMark/>
          </w:tcPr>
          <w:p w14:paraId="54EAD7EA" w14:textId="77777777" w:rsidR="005F7E95" w:rsidRPr="00807AD8" w:rsidRDefault="005F7E95" w:rsidP="00807AD8">
            <w:pPr>
              <w:rPr>
                <w:rFonts w:ascii="Times New Roman" w:eastAsia="Times New Roman" w:hAnsi="Times New Roman" w:cs="Times New Roman"/>
                <w:sz w:val="24"/>
                <w:szCs w:val="24"/>
              </w:rPr>
            </w:pPr>
            <w:r w:rsidRPr="00807AD8">
              <w:rPr>
                <w:rFonts w:ascii="Times New Roman" w:eastAsia="Times New Roman" w:hAnsi="Times New Roman" w:cs="Times New Roman"/>
                <w:sz w:val="24"/>
                <w:szCs w:val="24"/>
              </w:rPr>
              <w:t>Limited or inconsistent metrics collected.</w:t>
            </w:r>
          </w:p>
        </w:tc>
        <w:tc>
          <w:tcPr>
            <w:tcW w:w="0" w:type="auto"/>
            <w:hideMark/>
          </w:tcPr>
          <w:p w14:paraId="506A0865" w14:textId="77777777" w:rsidR="005F7E95" w:rsidRPr="00807AD8" w:rsidRDefault="005F7E95" w:rsidP="00807AD8">
            <w:pPr>
              <w:rPr>
                <w:rFonts w:ascii="Times New Roman" w:eastAsia="Times New Roman" w:hAnsi="Times New Roman" w:cs="Times New Roman"/>
                <w:sz w:val="24"/>
                <w:szCs w:val="24"/>
              </w:rPr>
            </w:pPr>
            <w:r w:rsidRPr="00807AD8">
              <w:rPr>
                <w:rFonts w:ascii="Times New Roman" w:eastAsia="Times New Roman" w:hAnsi="Times New Roman" w:cs="Times New Roman"/>
                <w:sz w:val="24"/>
                <w:szCs w:val="24"/>
              </w:rPr>
              <w:t>Three years of data for multiple measures collected and analyzed.</w:t>
            </w:r>
          </w:p>
        </w:tc>
        <w:tc>
          <w:tcPr>
            <w:tcW w:w="4309" w:type="dxa"/>
            <w:hideMark/>
          </w:tcPr>
          <w:p w14:paraId="0ED0E31C" w14:textId="40C84D57" w:rsidR="005F7E95" w:rsidRPr="00807AD8" w:rsidRDefault="005F7E95" w:rsidP="00807AD8">
            <w:pPr>
              <w:rPr>
                <w:rFonts w:ascii="Times New Roman" w:eastAsia="Times New Roman" w:hAnsi="Times New Roman" w:cs="Times New Roman"/>
                <w:sz w:val="24"/>
                <w:szCs w:val="24"/>
              </w:rPr>
            </w:pPr>
            <w:r w:rsidRPr="00807AD8">
              <w:rPr>
                <w:rFonts w:ascii="Times New Roman" w:eastAsia="Times New Roman" w:hAnsi="Times New Roman" w:cs="Times New Roman"/>
                <w:sz w:val="24"/>
                <w:szCs w:val="24"/>
              </w:rPr>
              <w:t xml:space="preserve">Longitudinal dashboard integrates academic, persistence, and career outcomes; benchmarks against </w:t>
            </w:r>
            <w:r w:rsidRPr="00807AD8">
              <w:rPr>
                <w:rFonts w:ascii="Times New Roman" w:eastAsia="Times New Roman" w:hAnsi="Times New Roman" w:cs="Times New Roman"/>
                <w:sz w:val="24"/>
                <w:szCs w:val="24"/>
              </w:rPr>
              <w:t>peers’</w:t>
            </w:r>
            <w:r w:rsidRPr="00807AD8">
              <w:rPr>
                <w:rFonts w:ascii="Times New Roman" w:eastAsia="Times New Roman" w:hAnsi="Times New Roman" w:cs="Times New Roman"/>
                <w:sz w:val="24"/>
                <w:szCs w:val="24"/>
              </w:rPr>
              <w:t xml:space="preserve"> guide reforms.</w:t>
            </w:r>
          </w:p>
        </w:tc>
        <w:tc>
          <w:tcPr>
            <w:tcW w:w="1435" w:type="dxa"/>
          </w:tcPr>
          <w:p w14:paraId="5ADF0265" w14:textId="77777777" w:rsidR="005F7E95" w:rsidRPr="00807AD8" w:rsidRDefault="005F7E95" w:rsidP="00807AD8">
            <w:pPr>
              <w:rPr>
                <w:rFonts w:ascii="Times New Roman" w:eastAsia="Times New Roman" w:hAnsi="Times New Roman" w:cs="Times New Roman"/>
                <w:sz w:val="24"/>
                <w:szCs w:val="24"/>
              </w:rPr>
            </w:pPr>
          </w:p>
        </w:tc>
      </w:tr>
    </w:tbl>
    <w:p w14:paraId="00A3016B" w14:textId="4E56390A" w:rsidR="00A252EC" w:rsidRDefault="00A252EC" w:rsidP="00807AD8">
      <w:r>
        <w:br w:type="page"/>
      </w:r>
    </w:p>
    <w:p w14:paraId="1B320CF1" w14:textId="77777777" w:rsidR="00284C49" w:rsidRDefault="00284C49" w:rsidP="002A1D86"/>
    <w:p w14:paraId="5E0423C5" w14:textId="77777777" w:rsidR="002A1D86" w:rsidRDefault="002A1D86" w:rsidP="002A1D86">
      <w:pPr>
        <w:pStyle w:val="Heading2"/>
      </w:pPr>
      <w:r>
        <w:t>Reflection Table</w:t>
      </w:r>
    </w:p>
    <w:tbl>
      <w:tblPr>
        <w:tblStyle w:val="PlainTable3"/>
        <w:tblW w:w="0" w:type="auto"/>
        <w:tblLook w:val="04A0" w:firstRow="1" w:lastRow="0" w:firstColumn="1" w:lastColumn="0" w:noHBand="0" w:noVBand="1"/>
      </w:tblPr>
      <w:tblGrid>
        <w:gridCol w:w="2512"/>
        <w:gridCol w:w="2512"/>
        <w:gridCol w:w="2634"/>
        <w:gridCol w:w="2512"/>
        <w:gridCol w:w="2592"/>
      </w:tblGrid>
      <w:tr w:rsidR="002A1D86" w14:paraId="0F39586B" w14:textId="77777777" w:rsidTr="00BD6EF8">
        <w:trPr>
          <w:cnfStyle w:val="100000000000" w:firstRow="1" w:lastRow="0" w:firstColumn="0" w:lastColumn="0" w:oddVBand="0" w:evenVBand="0" w:oddHBand="0" w:evenHBand="0" w:firstRowFirstColumn="0" w:firstRowLastColumn="0" w:lastRowFirstColumn="0" w:lastRowLastColumn="0"/>
          <w:trHeight w:val="1036"/>
          <w:tblHeader/>
        </w:trPr>
        <w:tc>
          <w:tcPr>
            <w:cnfStyle w:val="001000000100" w:firstRow="0" w:lastRow="0" w:firstColumn="1" w:lastColumn="0" w:oddVBand="0" w:evenVBand="0" w:oddHBand="0" w:evenHBand="0" w:firstRowFirstColumn="1" w:firstRowLastColumn="0" w:lastRowFirstColumn="0" w:lastRowLastColumn="0"/>
            <w:tcW w:w="2512" w:type="dxa"/>
          </w:tcPr>
          <w:p w14:paraId="5FDD2BFC" w14:textId="77777777" w:rsidR="002A1D86" w:rsidRDefault="002A1D86" w:rsidP="000D774D">
            <w:r>
              <w:t>Criterion Area</w:t>
            </w:r>
          </w:p>
        </w:tc>
        <w:tc>
          <w:tcPr>
            <w:tcW w:w="2512" w:type="dxa"/>
          </w:tcPr>
          <w:p w14:paraId="42ED4035"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r>
              <w:t>Criterion</w:t>
            </w:r>
          </w:p>
        </w:tc>
        <w:tc>
          <w:tcPr>
            <w:tcW w:w="2634" w:type="dxa"/>
          </w:tcPr>
          <w:p w14:paraId="22C50D0B"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r>
              <w:t>Current Level (Basic / Intermediate / Advanced)</w:t>
            </w:r>
          </w:p>
        </w:tc>
        <w:tc>
          <w:tcPr>
            <w:tcW w:w="2512" w:type="dxa"/>
          </w:tcPr>
          <w:p w14:paraId="7C922606"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r>
              <w:t>Evidence / Examples</w:t>
            </w:r>
          </w:p>
        </w:tc>
        <w:tc>
          <w:tcPr>
            <w:tcW w:w="2592" w:type="dxa"/>
          </w:tcPr>
          <w:p w14:paraId="0DC9BBE1"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r>
              <w:t>Next Step for Improvement</w:t>
            </w:r>
          </w:p>
        </w:tc>
      </w:tr>
      <w:tr w:rsidR="002A1D86" w14:paraId="6A5A83E8" w14:textId="77777777" w:rsidTr="00BD6EF8">
        <w:trPr>
          <w:cnfStyle w:val="100000000000" w:firstRow="1" w:lastRow="0" w:firstColumn="0" w:lastColumn="0" w:oddVBand="0" w:evenVBand="0" w:oddHBand="0" w:evenHBand="0" w:firstRowFirstColumn="0" w:firstRowLastColumn="0" w:lastRowFirstColumn="0" w:lastRowLastColumn="0"/>
          <w:trHeight w:val="1289"/>
          <w:tblHeader/>
        </w:trPr>
        <w:tc>
          <w:tcPr>
            <w:cnfStyle w:val="001000000100" w:firstRow="0" w:lastRow="0" w:firstColumn="1" w:lastColumn="0" w:oddVBand="0" w:evenVBand="0" w:oddHBand="0" w:evenHBand="0" w:firstRowFirstColumn="1" w:firstRowLastColumn="0" w:lastRowFirstColumn="0" w:lastRowLastColumn="0"/>
            <w:tcW w:w="2512" w:type="dxa"/>
          </w:tcPr>
          <w:p w14:paraId="2601C4C2" w14:textId="77777777" w:rsidR="002A1D86" w:rsidRDefault="002A1D86" w:rsidP="000D774D">
            <w:r>
              <w:t>Program Design</w:t>
            </w:r>
          </w:p>
        </w:tc>
        <w:tc>
          <w:tcPr>
            <w:tcW w:w="2512" w:type="dxa"/>
          </w:tcPr>
          <w:p w14:paraId="2CE60FAF"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r>
              <w:t>Course outcomes align with program outcomes</w:t>
            </w:r>
          </w:p>
        </w:tc>
        <w:tc>
          <w:tcPr>
            <w:tcW w:w="2634" w:type="dxa"/>
          </w:tcPr>
          <w:p w14:paraId="10F471D0"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c>
          <w:tcPr>
            <w:tcW w:w="2512" w:type="dxa"/>
          </w:tcPr>
          <w:p w14:paraId="0CBEE5BF"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c>
          <w:tcPr>
            <w:tcW w:w="2592" w:type="dxa"/>
          </w:tcPr>
          <w:p w14:paraId="1280982C"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r>
      <w:tr w:rsidR="002A1D86" w14:paraId="50443FB2" w14:textId="77777777" w:rsidTr="00BD6EF8">
        <w:trPr>
          <w:cnfStyle w:val="100000000000" w:firstRow="1" w:lastRow="0" w:firstColumn="0" w:lastColumn="0" w:oddVBand="0" w:evenVBand="0" w:oddHBand="0" w:evenHBand="0" w:firstRowFirstColumn="0" w:firstRowLastColumn="0" w:lastRowFirstColumn="0" w:lastRowLastColumn="0"/>
          <w:trHeight w:val="783"/>
          <w:tblHeader/>
        </w:trPr>
        <w:tc>
          <w:tcPr>
            <w:cnfStyle w:val="001000000100" w:firstRow="0" w:lastRow="0" w:firstColumn="1" w:lastColumn="0" w:oddVBand="0" w:evenVBand="0" w:oddHBand="0" w:evenHBand="0" w:firstRowFirstColumn="1" w:firstRowLastColumn="0" w:lastRowFirstColumn="0" w:lastRowLastColumn="0"/>
            <w:tcW w:w="2512" w:type="dxa"/>
          </w:tcPr>
          <w:p w14:paraId="2D8356C4" w14:textId="77777777" w:rsidR="002A1D86" w:rsidRDefault="002A1D86" w:rsidP="000D774D">
            <w:r>
              <w:t>Teaching Support</w:t>
            </w:r>
          </w:p>
        </w:tc>
        <w:tc>
          <w:tcPr>
            <w:tcW w:w="2512" w:type="dxa"/>
          </w:tcPr>
          <w:p w14:paraId="22A45DDE"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r>
              <w:t>Faculty PD ≥85% completion</w:t>
            </w:r>
          </w:p>
        </w:tc>
        <w:tc>
          <w:tcPr>
            <w:tcW w:w="2634" w:type="dxa"/>
          </w:tcPr>
          <w:p w14:paraId="16B1DE20"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c>
          <w:tcPr>
            <w:tcW w:w="2512" w:type="dxa"/>
          </w:tcPr>
          <w:p w14:paraId="40A3283F"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c>
          <w:tcPr>
            <w:tcW w:w="2592" w:type="dxa"/>
          </w:tcPr>
          <w:p w14:paraId="4E4BE2AF"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r>
      <w:tr w:rsidR="002A1D86" w14:paraId="473ABD49" w14:textId="77777777" w:rsidTr="00BD6EF8">
        <w:trPr>
          <w:cnfStyle w:val="100000000000" w:firstRow="1" w:lastRow="0" w:firstColumn="0" w:lastColumn="0" w:oddVBand="0" w:evenVBand="0" w:oddHBand="0" w:evenHBand="0" w:firstRowFirstColumn="0" w:firstRowLastColumn="0" w:lastRowFirstColumn="0" w:lastRowLastColumn="0"/>
          <w:trHeight w:val="1024"/>
          <w:tblHeader/>
        </w:trPr>
        <w:tc>
          <w:tcPr>
            <w:cnfStyle w:val="001000000100" w:firstRow="0" w:lastRow="0" w:firstColumn="1" w:lastColumn="0" w:oddVBand="0" w:evenVBand="0" w:oddHBand="0" w:evenHBand="0" w:firstRowFirstColumn="1" w:firstRowLastColumn="0" w:lastRowFirstColumn="0" w:lastRowLastColumn="0"/>
            <w:tcW w:w="2512" w:type="dxa"/>
          </w:tcPr>
          <w:p w14:paraId="654C6D9F" w14:textId="77777777" w:rsidR="002A1D86" w:rsidRDefault="002A1D86" w:rsidP="000D774D">
            <w:r>
              <w:t>Learner Support</w:t>
            </w:r>
          </w:p>
        </w:tc>
        <w:tc>
          <w:tcPr>
            <w:tcW w:w="2512" w:type="dxa"/>
          </w:tcPr>
          <w:p w14:paraId="4016646C"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r>
              <w:t>Remote access to support services</w:t>
            </w:r>
          </w:p>
        </w:tc>
        <w:tc>
          <w:tcPr>
            <w:tcW w:w="2634" w:type="dxa"/>
          </w:tcPr>
          <w:p w14:paraId="36176025"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c>
          <w:tcPr>
            <w:tcW w:w="2512" w:type="dxa"/>
          </w:tcPr>
          <w:p w14:paraId="39D04E46"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c>
          <w:tcPr>
            <w:tcW w:w="2592" w:type="dxa"/>
          </w:tcPr>
          <w:p w14:paraId="07579D50"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r>
      <w:tr w:rsidR="002A1D86" w14:paraId="3E0ECE72" w14:textId="77777777" w:rsidTr="00BD6EF8">
        <w:trPr>
          <w:cnfStyle w:val="100000000000" w:firstRow="1" w:lastRow="0" w:firstColumn="0" w:lastColumn="0" w:oddVBand="0" w:evenVBand="0" w:oddHBand="0" w:evenHBand="0" w:firstRowFirstColumn="0" w:firstRowLastColumn="0" w:lastRowFirstColumn="0" w:lastRowLastColumn="0"/>
          <w:trHeight w:val="1301"/>
          <w:tblHeader/>
        </w:trPr>
        <w:tc>
          <w:tcPr>
            <w:cnfStyle w:val="001000000100" w:firstRow="0" w:lastRow="0" w:firstColumn="1" w:lastColumn="0" w:oddVBand="0" w:evenVBand="0" w:oddHBand="0" w:evenHBand="0" w:firstRowFirstColumn="1" w:firstRowLastColumn="0" w:lastRowFirstColumn="0" w:lastRowLastColumn="0"/>
            <w:tcW w:w="2512" w:type="dxa"/>
          </w:tcPr>
          <w:p w14:paraId="337C6E57" w14:textId="77777777" w:rsidR="002A1D86" w:rsidRDefault="002A1D86" w:rsidP="000D774D">
            <w:r>
              <w:t>Learner Success</w:t>
            </w:r>
          </w:p>
        </w:tc>
        <w:tc>
          <w:tcPr>
            <w:tcW w:w="2512" w:type="dxa"/>
          </w:tcPr>
          <w:p w14:paraId="47A1CAC2"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r>
              <w:t>Defined success measures with data tracking</w:t>
            </w:r>
          </w:p>
        </w:tc>
        <w:tc>
          <w:tcPr>
            <w:tcW w:w="2634" w:type="dxa"/>
          </w:tcPr>
          <w:p w14:paraId="24EC5570"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c>
          <w:tcPr>
            <w:tcW w:w="2512" w:type="dxa"/>
          </w:tcPr>
          <w:p w14:paraId="19965ED0"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c>
          <w:tcPr>
            <w:tcW w:w="2592" w:type="dxa"/>
          </w:tcPr>
          <w:p w14:paraId="38C02316" w14:textId="77777777" w:rsidR="002A1D86" w:rsidRDefault="002A1D86" w:rsidP="000D774D">
            <w:pPr>
              <w:cnfStyle w:val="100000000000" w:firstRow="1" w:lastRow="0" w:firstColumn="0" w:lastColumn="0" w:oddVBand="0" w:evenVBand="0" w:oddHBand="0" w:evenHBand="0" w:firstRowFirstColumn="0" w:firstRowLastColumn="0" w:lastRowFirstColumn="0" w:lastRowLastColumn="0"/>
            </w:pPr>
          </w:p>
        </w:tc>
      </w:tr>
    </w:tbl>
    <w:p w14:paraId="5912C1E1" w14:textId="77777777" w:rsidR="002A1D86" w:rsidRDefault="002A1D86" w:rsidP="002A1D86">
      <w:r>
        <w:br/>
        <w:t>Use this table to document your reflections. Add more rows as needed for additional criteria.</w:t>
      </w:r>
    </w:p>
    <w:p w14:paraId="7760F782" w14:textId="77777777" w:rsidR="002A1D86" w:rsidRPr="002A1D86" w:rsidRDefault="002A1D86" w:rsidP="002A1D86"/>
    <w:sectPr w:rsidR="002A1D86" w:rsidRPr="002A1D86" w:rsidSect="00451D35">
      <w:headerReference w:type="default" r:id="rId11"/>
      <w:footerReference w:type="default" r:id="rId12"/>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001C" w14:textId="77777777" w:rsidR="007B49E2" w:rsidRDefault="007B49E2" w:rsidP="007279E3">
      <w:pPr>
        <w:spacing w:after="0" w:line="240" w:lineRule="auto"/>
      </w:pPr>
      <w:r>
        <w:separator/>
      </w:r>
    </w:p>
  </w:endnote>
  <w:endnote w:type="continuationSeparator" w:id="0">
    <w:p w14:paraId="71E3710E" w14:textId="77777777" w:rsidR="007B49E2" w:rsidRDefault="007B49E2" w:rsidP="0072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812" w14:textId="66D25EA7" w:rsidR="001A026E" w:rsidRDefault="001A026E" w:rsidP="00E31D6C">
    <w:pPr>
      <w:pStyle w:val="Footer"/>
      <w:jc w:val="center"/>
    </w:pPr>
    <w:r w:rsidRPr="001A026E">
      <w:t>Building Excellence: An Iterative Approach to QM Program Certification</w:t>
    </w:r>
    <w:r>
      <w:t xml:space="preserve"> – QM Connect 2025</w:t>
    </w:r>
  </w:p>
  <w:p w14:paraId="486604D7" w14:textId="3799123E" w:rsidR="001A026E" w:rsidRDefault="001A026E" w:rsidP="00E31D6C">
    <w:pPr>
      <w:pStyle w:val="Footer"/>
      <w:jc w:val="center"/>
    </w:pPr>
    <w:r>
      <w:t>Amy M. Grincewicz, Ph.D. agrincew@kent.edu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0FF4" w14:textId="77777777" w:rsidR="007B49E2" w:rsidRDefault="007B49E2" w:rsidP="007279E3">
      <w:pPr>
        <w:spacing w:after="0" w:line="240" w:lineRule="auto"/>
      </w:pPr>
      <w:r>
        <w:separator/>
      </w:r>
    </w:p>
  </w:footnote>
  <w:footnote w:type="continuationSeparator" w:id="0">
    <w:p w14:paraId="27BACDC1" w14:textId="77777777" w:rsidR="007B49E2" w:rsidRDefault="007B49E2" w:rsidP="0072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C781" w14:textId="17E0CFD3" w:rsidR="007279E3" w:rsidRDefault="007279E3" w:rsidP="00E31D6C">
    <w:pPr>
      <w:pStyle w:val="Header"/>
      <w:jc w:val="center"/>
    </w:pPr>
    <w:r>
      <w:rPr>
        <w:noProof/>
      </w:rPr>
      <w:drawing>
        <wp:inline distT="0" distB="0" distL="0" distR="0" wp14:anchorId="269190E5" wp14:editId="76318E31">
          <wp:extent cx="6507480" cy="731520"/>
          <wp:effectExtent l="0" t="0" r="7620" b="0"/>
          <wp:docPr id="1135519521" name="Picture 1" descr="A building with a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19521" name="Picture 1" descr="A building with a roof&#10;&#10;AI-generated content may be incorrect."/>
                  <pic:cNvPicPr/>
                </pic:nvPicPr>
                <pic:blipFill>
                  <a:blip r:embed="rId1"/>
                  <a:stretch>
                    <a:fillRect/>
                  </a:stretch>
                </pic:blipFill>
                <pic:spPr>
                  <a:xfrm>
                    <a:off x="0" y="0"/>
                    <a:ext cx="6507480"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3240C3"/>
    <w:multiLevelType w:val="hybridMultilevel"/>
    <w:tmpl w:val="6E2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75161"/>
    <w:multiLevelType w:val="hybridMultilevel"/>
    <w:tmpl w:val="672A1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4354D"/>
    <w:multiLevelType w:val="hybridMultilevel"/>
    <w:tmpl w:val="1E18060E"/>
    <w:lvl w:ilvl="0" w:tplc="A1A833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78215">
    <w:abstractNumId w:val="8"/>
  </w:num>
  <w:num w:numId="2" w16cid:durableId="377094164">
    <w:abstractNumId w:val="6"/>
  </w:num>
  <w:num w:numId="3" w16cid:durableId="41515735">
    <w:abstractNumId w:val="5"/>
  </w:num>
  <w:num w:numId="4" w16cid:durableId="2095055373">
    <w:abstractNumId w:val="4"/>
  </w:num>
  <w:num w:numId="5" w16cid:durableId="57359894">
    <w:abstractNumId w:val="7"/>
  </w:num>
  <w:num w:numId="6" w16cid:durableId="1084106490">
    <w:abstractNumId w:val="3"/>
  </w:num>
  <w:num w:numId="7" w16cid:durableId="1053702301">
    <w:abstractNumId w:val="2"/>
  </w:num>
  <w:num w:numId="8" w16cid:durableId="2099785768">
    <w:abstractNumId w:val="1"/>
  </w:num>
  <w:num w:numId="9" w16cid:durableId="1107697827">
    <w:abstractNumId w:val="0"/>
  </w:num>
  <w:num w:numId="10" w16cid:durableId="660818632">
    <w:abstractNumId w:val="10"/>
  </w:num>
  <w:num w:numId="11" w16cid:durableId="1405374073">
    <w:abstractNumId w:val="11"/>
  </w:num>
  <w:num w:numId="12" w16cid:durableId="1196121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B59"/>
    <w:rsid w:val="00034616"/>
    <w:rsid w:val="0006063C"/>
    <w:rsid w:val="00064D20"/>
    <w:rsid w:val="00082EC5"/>
    <w:rsid w:val="000D741D"/>
    <w:rsid w:val="0015074B"/>
    <w:rsid w:val="00183FC3"/>
    <w:rsid w:val="001A026E"/>
    <w:rsid w:val="001F628A"/>
    <w:rsid w:val="002165EC"/>
    <w:rsid w:val="00246EC5"/>
    <w:rsid w:val="00284C49"/>
    <w:rsid w:val="0029639D"/>
    <w:rsid w:val="002A0110"/>
    <w:rsid w:val="002A1D86"/>
    <w:rsid w:val="002A450A"/>
    <w:rsid w:val="002B625E"/>
    <w:rsid w:val="00326F90"/>
    <w:rsid w:val="00332CAA"/>
    <w:rsid w:val="00365FF4"/>
    <w:rsid w:val="003C20D8"/>
    <w:rsid w:val="0041609F"/>
    <w:rsid w:val="00451D35"/>
    <w:rsid w:val="004E0AF6"/>
    <w:rsid w:val="005B6D88"/>
    <w:rsid w:val="005F7E95"/>
    <w:rsid w:val="00647DFF"/>
    <w:rsid w:val="00672E47"/>
    <w:rsid w:val="00684C9B"/>
    <w:rsid w:val="006C1B44"/>
    <w:rsid w:val="006C4E81"/>
    <w:rsid w:val="007279E3"/>
    <w:rsid w:val="007A37F5"/>
    <w:rsid w:val="007A6392"/>
    <w:rsid w:val="007B49E2"/>
    <w:rsid w:val="00807AD8"/>
    <w:rsid w:val="008125E7"/>
    <w:rsid w:val="00921F86"/>
    <w:rsid w:val="00A07D4E"/>
    <w:rsid w:val="00A252EC"/>
    <w:rsid w:val="00A365E8"/>
    <w:rsid w:val="00AA1D8D"/>
    <w:rsid w:val="00AC4C81"/>
    <w:rsid w:val="00B07689"/>
    <w:rsid w:val="00B1143A"/>
    <w:rsid w:val="00B238FC"/>
    <w:rsid w:val="00B47730"/>
    <w:rsid w:val="00BD6EF8"/>
    <w:rsid w:val="00CB0664"/>
    <w:rsid w:val="00CB1BB8"/>
    <w:rsid w:val="00CC7252"/>
    <w:rsid w:val="00D4462B"/>
    <w:rsid w:val="00D93748"/>
    <w:rsid w:val="00DA213A"/>
    <w:rsid w:val="00DB3B03"/>
    <w:rsid w:val="00E23782"/>
    <w:rsid w:val="00E259FD"/>
    <w:rsid w:val="00E31D6C"/>
    <w:rsid w:val="00F04638"/>
    <w:rsid w:val="00F511D7"/>
    <w:rsid w:val="00FB38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A28F48"/>
  <w14:defaultImageDpi w14:val="300"/>
  <w15:docId w15:val="{274364B1-7CA6-4D70-ABD2-E77B23A6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5">
    <w:name w:val="Plain Table 5"/>
    <w:basedOn w:val="TableNormal"/>
    <w:uiPriority w:val="99"/>
    <w:rsid w:val="002A1D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99"/>
    <w:rsid w:val="002165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99"/>
    <w:rsid w:val="00B114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1de3f2-ae78-4ceb-94ad-d724b3896880">
      <Terms xmlns="http://schemas.microsoft.com/office/infopath/2007/PartnerControls"/>
    </lcf76f155ced4ddcb4097134ff3c332f>
    <TaxCatchAll xmlns="16321eae-65db-4ff5-8e8e-b5c974774d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E92D2BC3D45408AA6737ED9A023E5" ma:contentTypeVersion="19" ma:contentTypeDescription="Create a new document." ma:contentTypeScope="" ma:versionID="b7834c65d34f030dec4e97fc08d1eb2f">
  <xsd:schema xmlns:xsd="http://www.w3.org/2001/XMLSchema" xmlns:xs="http://www.w3.org/2001/XMLSchema" xmlns:p="http://schemas.microsoft.com/office/2006/metadata/properties" xmlns:ns2="16321eae-65db-4ff5-8e8e-b5c974774d57" xmlns:ns3="711de3f2-ae78-4ceb-94ad-d724b3896880" targetNamespace="http://schemas.microsoft.com/office/2006/metadata/properties" ma:root="true" ma:fieldsID="848abe96ab78f370ae65e71b13adbdf2" ns2:_="" ns3:_="">
    <xsd:import namespace="16321eae-65db-4ff5-8e8e-b5c974774d57"/>
    <xsd:import namespace="711de3f2-ae78-4ceb-94ad-d724b38968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21eae-65db-4ff5-8e8e-b5c974774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8b2bd-823d-400e-87f2-900f6d7b4248}" ma:internalName="TaxCatchAll" ma:showField="CatchAllData" ma:web="16321eae-65db-4ff5-8e8e-b5c974774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de3f2-ae78-4ceb-94ad-d724b38968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12A7-980A-4D34-A262-7963DAE4F257}">
  <ds:schemaRefs>
    <ds:schemaRef ds:uri="http://schemas.microsoft.com/office/2006/metadata/properties"/>
    <ds:schemaRef ds:uri="http://schemas.microsoft.com/office/infopath/2007/PartnerControls"/>
    <ds:schemaRef ds:uri="711de3f2-ae78-4ceb-94ad-d724b3896880"/>
    <ds:schemaRef ds:uri="16321eae-65db-4ff5-8e8e-b5c974774d57"/>
  </ds:schemaRefs>
</ds:datastoreItem>
</file>

<file path=customXml/itemProps2.xml><?xml version="1.0" encoding="utf-8"?>
<ds:datastoreItem xmlns:ds="http://schemas.openxmlformats.org/officeDocument/2006/customXml" ds:itemID="{5DEC5929-F707-4BB6-8958-4EFBDBE68106}">
  <ds:schemaRefs>
    <ds:schemaRef ds:uri="http://schemas.microsoft.com/sharepoint/v3/contenttype/forms"/>
  </ds:schemaRefs>
</ds:datastoreItem>
</file>

<file path=customXml/itemProps3.xml><?xml version="1.0" encoding="utf-8"?>
<ds:datastoreItem xmlns:ds="http://schemas.openxmlformats.org/officeDocument/2006/customXml" ds:itemID="{E1571ABF-2F53-47F1-B34F-B3B504C64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21eae-65db-4ff5-8e8e-b5c974774d57"/>
    <ds:schemaRef ds:uri="711de3f2-ae78-4ceb-94ad-d724b3896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776</Words>
  <Characters>4560</Characters>
  <Application>Microsoft Office Word</Application>
  <DocSecurity>0</DocSecurity>
  <Lines>228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Grincewicz, Amy</cp:lastModifiedBy>
  <cp:revision>52</cp:revision>
  <dcterms:created xsi:type="dcterms:W3CDTF">2025-11-03T17:11:00Z</dcterms:created>
  <dcterms:modified xsi:type="dcterms:W3CDTF">2025-11-03T18:02:00Z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0x010100DB5E92D2BC3D45408AA6737ED9A023E5</vt:lpwstr>
  </property>
  <property fmtid="{D5CDD505-2E9C-101B-9397-08002B2CF9AE}" pid="3" name="MediaServiceImageTags">
    <vt:lpwstr/>
  </property>
</Properties>
</file>