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6B96" w14:textId="7AEBA895" w:rsidR="00C83B9A" w:rsidRPr="00B52991" w:rsidRDefault="00DD46B6" w:rsidP="00B5299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 w:rsidRPr="00B5299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A80C7" wp14:editId="4F7C39E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82880"/>
                <wp:effectExtent l="0" t="0" r="0" b="762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2880"/>
                        </a:xfrm>
                        <a:prstGeom prst="rect">
                          <a:avLst/>
                        </a:prstGeom>
                        <a:solidFill>
                          <a:srgbClr val="0053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E4B0" id="Rectangle 1" o:spid="_x0000_s1026" alt="&quot;&quot;" style="position:absolute;margin-left:560.8pt;margin-top:0;width:612pt;height:14.4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" fillcolor="#00539e" stroked="f" strokeweight="1pt">
                <w10:wrap anchorx="page" anchory="page"/>
              </v:rect>
            </w:pict>
          </mc:Fallback>
        </mc:AlternateContent>
      </w:r>
      <w:r w:rsidR="00C83B9A" w:rsidRPr="00B52991">
        <w:rPr>
          <w:rStyle w:val="normaltextrun"/>
          <w:rFonts w:ascii="Calibri Light" w:hAnsi="Calibri Light" w:cs="Calibri Light"/>
          <w:sz w:val="44"/>
          <w:szCs w:val="44"/>
        </w:rPr>
        <w:t>Accessibility Checklist</w:t>
      </w:r>
    </w:p>
    <w:p w14:paraId="09D55068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7A6372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list should be used to check for accessibility in all student-facing content, including courses, presentations, media assets, and documents.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45F910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709CD3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Text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3D2578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Proper heading structure and hierarchy (HTML heading tags or styles panel) are used.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D325C4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is adequate color contrast for text.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65C9A63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Acronyms are spelled out upon first use.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99B74B2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is discoverable as text instead of an image or graph, in all document types (PDF, PPT, etc.)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D8BB5C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Direction/action text is not used, such as “look here,” “click,” “to the left,” or “below.”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498AB70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Bold/italics is used sparingly for emphasis, and underline is never used.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FF5BA90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Text color is not the only way information is conveyed.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6102D5BE" w14:textId="77777777" w:rsidR="00C83B9A" w:rsidRDefault="00C83B9A" w:rsidP="00C83B9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information: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Font (Cognitive Accessibility) | ERAU-W Style and Accessibility Guide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CEB30A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B75861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Images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C66199" w14:textId="77777777" w:rsidR="00C83B9A" w:rsidRDefault="00C83B9A" w:rsidP="00C83B9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Decorative images are marked as decorative.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19AF4B0" w14:textId="77777777" w:rsidR="00C83B9A" w:rsidRDefault="00C83B9A" w:rsidP="00C83B9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 text is concise, less than 120 characters, uses punctuation, and includes a period at the end.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A9D010" w14:textId="77777777" w:rsidR="00C83B9A" w:rsidRDefault="00C83B9A" w:rsidP="00C83B9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 text does not start with "image of..." or "graphic of...".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D9FE4A2" w14:textId="77777777" w:rsidR="00C83B9A" w:rsidRDefault="00C83B9A" w:rsidP="00C83B9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Alt text is designed to convey the meaning of a photo and is succinct. There can be multiple ways to write alt text for a single image—it depends on what you want to convey to others by using the image.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A12E722" w14:textId="2C7805F3" w:rsidR="00C83B9A" w:rsidRDefault="00C83B9A" w:rsidP="00C83B9A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example, the alt text for the following image of a plane can be portrayed in several ways depending on how and where the photo will be used: </w:t>
      </w:r>
      <w:r>
        <w:rPr>
          <w:rStyle w:val="scxw24046819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wacimagecontainer"/>
          <w:rFonts w:ascii="Calibri" w:eastAsiaTheme="minorEastAsia" w:hAnsi="Calibri" w:cs="Calibri"/>
          <w:noProof/>
          <w:sz w:val="22"/>
          <w:szCs w:val="22"/>
        </w:rPr>
        <w:drawing>
          <wp:inline distT="0" distB="0" distL="0" distR="0" wp14:anchorId="6FC53CE1" wp14:editId="051908EC">
            <wp:extent cx="1866900" cy="1247775"/>
            <wp:effectExtent l="0" t="0" r="0" b="9525"/>
            <wp:docPr id="2066765355" name="Picture 1" descr="An airplane flying over a run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airplane flying over a run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39B361" w14:textId="77777777" w:rsidR="00C83B9A" w:rsidRDefault="00C83B9A" w:rsidP="00C83B9A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a sustainability class, the alt text might be: “A plane taking off the runway at sunset, representing a sustainable future.”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5AA37AA3" w14:textId="77777777" w:rsidR="00C83B9A" w:rsidRDefault="00C83B9A" w:rsidP="00C83B9A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a photography class, the alt text might be: “</w:t>
      </w:r>
      <w:r>
        <w:rPr>
          <w:rStyle w:val="normaltextrun"/>
          <w:rFonts w:ascii="Calibri" w:hAnsi="Calibri" w:cs="Calibri"/>
          <w:sz w:val="22"/>
          <w:szCs w:val="22"/>
        </w:rPr>
        <w:t>Head-on photograph of a plane landing, composed using one-point perspective, contrast, and emphasis.”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A4965B" w14:textId="77777777" w:rsidR="00C83B9A" w:rsidRDefault="00C83B9A" w:rsidP="00C83B9A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a visual design class, the text may read: “Logo of a plane centered on the horizon with a sun and mountain range in the background.”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61290469" w14:textId="77777777" w:rsidR="00C83B9A" w:rsidRDefault="00C83B9A" w:rsidP="00C83B9A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an aviation class, the text may read: “A Boeing 737 centered over the runway as it lands.”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D9B2ACC" w14:textId="77777777" w:rsidR="00C83B9A" w:rsidRDefault="00C83B9A" w:rsidP="00C83B9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More information: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Alternative Text | ERAU-W Style and Accessibility Guide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C5E193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6B9BD7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Hyperlinks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468656" w14:textId="77777777" w:rsidR="00C83B9A" w:rsidRDefault="00C83B9A" w:rsidP="00C83B9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Link text is descriptive, meaningful, and consistent.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19C5534" w14:textId="77777777" w:rsidR="00C83B9A" w:rsidRDefault="00C83B9A" w:rsidP="00C83B9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full URL is linked. (QM SRS 8.1)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7D7C11" w14:textId="77777777" w:rsidR="00C83B9A" w:rsidRDefault="00C83B9A" w:rsidP="00C83B9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is adequate color contrast and links are underlined to distinguish them from surrounding text. (Web Accessibility)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A0D594A" w14:textId="77777777" w:rsidR="00C83B9A" w:rsidRDefault="00C83B9A" w:rsidP="00C83B9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 Link to a location once on page. Avoid multiple links taking the reader to the same place. 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273FCD" w14:textId="77777777" w:rsidR="00C83B9A" w:rsidRDefault="00C83B9A" w:rsidP="00C83B9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information: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Descriptive Hyperlinks | ERAU-W Style and Accessibility Guide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C78618" w14:textId="77777777" w:rsidR="00C83B9A" w:rsidRDefault="00C83B9A" w:rsidP="00C83B9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7032C5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Course Navigation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586059" w14:textId="77777777" w:rsidR="00C83B9A" w:rsidRDefault="00C83B9A" w:rsidP="00C83B9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Course Navigation facilitates ease of use (QM SRS 8.1) to include clear, concise layout and design throughout, including the navigation and organizational schemes.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74F353" w14:textId="77777777" w:rsidR="00C83B9A" w:rsidRDefault="00C83B9A" w:rsidP="00C83B9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Design elements are appropriate and consistent (icons and titles of recurring activities).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A7A274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0FF3D0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Lists/Equations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C094AD3" w14:textId="77777777" w:rsidR="00C83B9A" w:rsidRDefault="00C83B9A" w:rsidP="00C83B9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appropriate list style (bulleted and/or numbered) has been applied.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3B887FCE" w14:textId="77777777" w:rsidR="00C83B9A" w:rsidRDefault="00C83B9A" w:rsidP="00C83B9A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Use unordered lists when list items are not sequential.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E9BE51D" w14:textId="77777777" w:rsidR="00C83B9A" w:rsidRDefault="00C83B9A" w:rsidP="00C83B9A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Use ordered lists for sequential items.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3DB17D3A" w14:textId="77777777" w:rsidR="00C83B9A" w:rsidRDefault="00C83B9A" w:rsidP="00C83B9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Use the equation editing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tool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all equations.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5D1DDEEE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FE2787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Video and Audio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(Media)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A3F426D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ERAU created media includes accurate and synchronized captions/transcript with correct punctuation.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E44E60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party media should include accurate and synchronized captions with punctuation.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9F9F9A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equations or charts are included in the video, the transcript provides a description.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BAB1E8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audio-only content, an accurate text transcript is provided.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47FEC0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Audio is high quality.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6804F40C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Punctuation is correct in any captions/transcripts.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1136A92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Auto-play functionality is turned off.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EC2056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are alternatives for time-based media.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DA126AE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Users can see and hear content, including separating foreground from background. (WCAG 2.2)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A55DE32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are player controls and an ability to resize the media.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B39E248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Browser or device limitations are noted.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6AAADE3" w14:textId="77777777" w:rsidR="00C83B9A" w:rsidRDefault="00C83B9A" w:rsidP="00C83B9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information: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Captions/Describe Videos | ERAU-W Style and Accessibility Guide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DDAD1D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470E98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Tables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407CDFD" w14:textId="77777777" w:rsidR="00C83B9A" w:rsidRDefault="00C83B9A" w:rsidP="00C83B9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Charts and graphs have titles, labels, and a text description. (Web Accessibility)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7624A0" w14:textId="77777777" w:rsidR="00C83B9A" w:rsidRDefault="00C83B9A" w:rsidP="00C83B9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Charts and graphs with multiple pieces of data have adequate contrast. (Web Accessibility)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67CD10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Row/column headers have been indicated as such. (Web Accessibility)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632CED5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Tables are free of empty cells. (Web Accessibility)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358A22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Elements are differentiated beyond the use the color; for example, use shapes, patterns, etc., or provide some other visual differentiation like direct segment labels.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012280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alternatives are provided for very complicated charts and graphics.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99574C5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are no merged cells in a table. (QM SRS 8.3)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5AD9578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Any large, complex tables have been broken down into smaller tables to avoid merging cells. (Web Accessibility)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4BBF48" w14:textId="77777777" w:rsidR="00C83B9A" w:rsidRDefault="00C83B9A" w:rsidP="00C83B9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Tables are set up as text, not images, and are used only when needed to organize data/information. (QM SRS 8.3)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F6312E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240468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Design Elements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C98DA6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170" w:firstLine="2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Usability has been maximized by facilitating readability and minimizing distractions. (QM SRS 8.2) This includes: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14BEE46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White/negative space is used to avoid large blocks of text/media.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900CC85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Naming conventions are consistent across the course.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B2E308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Instructions are consistent across the course.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BC8624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170" w:firstLine="2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Colors do not detract or distract learners from the content.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is no flashing content.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E7303EC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170" w:firstLine="2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are limited PDFs used in the course. Most instructor-created content is within the LMS content pages (i.e., in HTML) and if a PDF is desired, it is linked only as a secondary source of the information.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D6A3D7E" w14:textId="77777777" w:rsidR="00C83B9A" w:rsidRDefault="00C83B9A" w:rsidP="00C83B9A">
      <w:pPr>
        <w:pStyle w:val="paragraph"/>
        <w:numPr>
          <w:ilvl w:val="0"/>
          <w:numId w:val="21"/>
        </w:numPr>
        <w:spacing w:before="0" w:beforeAutospacing="0" w:after="0" w:afterAutospacing="0"/>
        <w:ind w:left="1170" w:firstLine="2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More information: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Color | ERAU-W Style and Accessibility Guide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FC5CC90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2457639" w14:textId="77777777" w:rsidR="00C83B9A" w:rsidRDefault="00C83B9A" w:rsidP="00C83B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Party Tools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D52E3D" w14:textId="77777777" w:rsidR="00C83B9A" w:rsidRDefault="00C83B9A" w:rsidP="00C83B9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3rd party tools are accessible, and Vendor Accessibility Statements are provided for any technologies used in the course. (QM SRS 8.7)    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5BC994" w14:textId="77777777" w:rsidR="00C83B9A" w:rsidRDefault="00C83B9A" w:rsidP="00C83B9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learners’ cognitive load has been considered when including multiple 3rd party tools and technologies as well as making sure they are related to the course topic.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A51106E" w14:textId="77777777" w:rsidR="00C83B9A" w:rsidRDefault="00C83B9A" w:rsidP="00C83B9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information: 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Software Functionality | ERAU-W Style and Accessibility Guide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2F31FF" w14:textId="32F00163" w:rsidR="00F17263" w:rsidRPr="00F17263" w:rsidRDefault="00F17263" w:rsidP="00C83B9A">
      <w:pPr>
        <w:pStyle w:val="Title"/>
      </w:pPr>
    </w:p>
    <w:p w14:paraId="3A3A8C7D" w14:textId="732C7CA3" w:rsidR="00F17263" w:rsidRPr="00F17263" w:rsidRDefault="00F17263" w:rsidP="00F17263"/>
    <w:p w14:paraId="0CB66245" w14:textId="4BE497A7" w:rsidR="00F17263" w:rsidRPr="00F17263" w:rsidRDefault="00F17263" w:rsidP="00F17263"/>
    <w:p w14:paraId="1B9AD06A" w14:textId="1D3A37D2" w:rsidR="00F17263" w:rsidRPr="00F17263" w:rsidRDefault="00F17263" w:rsidP="00F17263"/>
    <w:p w14:paraId="5D7C2770" w14:textId="7F01DDB5" w:rsidR="00F17263" w:rsidRPr="00F17263" w:rsidRDefault="00F17263" w:rsidP="00F17263"/>
    <w:p w14:paraId="05A369C9" w14:textId="691DEF67" w:rsidR="00F17263" w:rsidRPr="00F17263" w:rsidRDefault="00F17263" w:rsidP="00F17263"/>
    <w:p w14:paraId="3C7622C7" w14:textId="1B20F666" w:rsidR="00F17263" w:rsidRPr="00F17263" w:rsidRDefault="00F17263" w:rsidP="00F17263"/>
    <w:p w14:paraId="5A99732E" w14:textId="4BE49A88" w:rsidR="00F17263" w:rsidRPr="00F17263" w:rsidRDefault="00F17263" w:rsidP="00AF3569">
      <w:pPr>
        <w:jc w:val="center"/>
      </w:pPr>
    </w:p>
    <w:p w14:paraId="1C091FB0" w14:textId="251152F8" w:rsidR="00F17263" w:rsidRPr="00F17263" w:rsidRDefault="00F17263" w:rsidP="00F17263"/>
    <w:p w14:paraId="24A8B821" w14:textId="77ACA120" w:rsidR="00F17263" w:rsidRPr="00F17263" w:rsidRDefault="00F17263" w:rsidP="00F17263"/>
    <w:p w14:paraId="34AE5258" w14:textId="1E99CE6A" w:rsidR="00F17263" w:rsidRPr="00F17263" w:rsidRDefault="00F17263" w:rsidP="00F17263"/>
    <w:p w14:paraId="0D908730" w14:textId="7C9EE545" w:rsidR="00F17263" w:rsidRPr="00F17263" w:rsidRDefault="00F17263" w:rsidP="00F17263"/>
    <w:p w14:paraId="76CE880A" w14:textId="6C45F120" w:rsidR="00F17263" w:rsidRPr="00F17263" w:rsidRDefault="00F17263" w:rsidP="00F17263"/>
    <w:p w14:paraId="52403E74" w14:textId="05A8BC4A" w:rsidR="00F17263" w:rsidRPr="00F17263" w:rsidRDefault="00F17263" w:rsidP="00F17263"/>
    <w:p w14:paraId="354C15AF" w14:textId="42E8BA42" w:rsidR="00F17263" w:rsidRPr="00F17263" w:rsidRDefault="00F17263" w:rsidP="00F17263"/>
    <w:p w14:paraId="753E4E17" w14:textId="5FF75A03" w:rsidR="00F17263" w:rsidRPr="00F17263" w:rsidRDefault="00F17263" w:rsidP="00F17263"/>
    <w:p w14:paraId="1E4A0190" w14:textId="182ABDF8" w:rsidR="00F17263" w:rsidRPr="00F17263" w:rsidRDefault="00F17263" w:rsidP="00F17263"/>
    <w:p w14:paraId="3AC67F9A" w14:textId="6C1A0CBC" w:rsidR="00F17263" w:rsidRPr="00F17263" w:rsidRDefault="00F17263" w:rsidP="00F17263"/>
    <w:p w14:paraId="3E6787AD" w14:textId="24CCC999" w:rsidR="00F17263" w:rsidRPr="00F17263" w:rsidRDefault="00F17263" w:rsidP="00F17263"/>
    <w:p w14:paraId="5F5EAC93" w14:textId="4E0F73DF" w:rsidR="00F17263" w:rsidRDefault="00F17263" w:rsidP="00F17263"/>
    <w:p w14:paraId="41DCFE24" w14:textId="77777777" w:rsidR="00F17263" w:rsidRPr="00F17263" w:rsidRDefault="00F17263" w:rsidP="00F17263"/>
    <w:sectPr w:rsidR="00F17263" w:rsidRPr="00F17263" w:rsidSect="004D0A42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BFD" w14:textId="77777777" w:rsidR="00895FDD" w:rsidRDefault="00895FDD" w:rsidP="00DD46B6">
      <w:pPr>
        <w:spacing w:before="0" w:after="0" w:line="240" w:lineRule="auto"/>
      </w:pPr>
      <w:r>
        <w:separator/>
      </w:r>
    </w:p>
  </w:endnote>
  <w:endnote w:type="continuationSeparator" w:id="0">
    <w:p w14:paraId="3B0D7AAD" w14:textId="77777777" w:rsidR="00895FDD" w:rsidRDefault="00895FDD" w:rsidP="00DD46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A6E5" w14:textId="6C13F1AA" w:rsidR="00F17263" w:rsidRDefault="00F17263" w:rsidP="00F17263">
    <w:pPr>
      <w:pStyle w:val="Footer"/>
    </w:pPr>
  </w:p>
  <w:p w14:paraId="4CAC9A2B" w14:textId="11259CB8" w:rsidR="00F17263" w:rsidRDefault="00F17263" w:rsidP="00F1726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7B53C53" wp14:editId="7FCED3A3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038725" cy="742950"/>
              <wp:effectExtent l="0" t="0" r="9525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55B2E" w14:textId="2755F52D" w:rsidR="00F17263" w:rsidRPr="00F17263" w:rsidRDefault="00F17263" w:rsidP="00F17263">
                          <w:pPr>
                            <w:pStyle w:val="Footer"/>
                            <w:rPr>
                              <w:rFonts w:cs="Arial"/>
                              <w:color w:val="00539E"/>
                              <w:sz w:val="18"/>
                              <w:szCs w:val="18"/>
                            </w:rPr>
                          </w:pPr>
                          <w:r w:rsidRPr="00F17263">
                            <w:rPr>
                              <w:rFonts w:cs="Arial"/>
                              <w:color w:val="00539E"/>
                              <w:sz w:val="18"/>
                              <w:szCs w:val="18"/>
                            </w:rPr>
                            <w:t>worldwide.erau.edu</w:t>
                          </w:r>
                        </w:p>
                        <w:p w14:paraId="50604994" w14:textId="1524C11C" w:rsidR="00F17263" w:rsidRPr="00F17263" w:rsidRDefault="00F17263" w:rsidP="00F17263">
                          <w:pPr>
                            <w:pStyle w:val="Foo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17263">
                            <w:rPr>
                              <w:rFonts w:cs="Arial"/>
                              <w:sz w:val="16"/>
                              <w:szCs w:val="16"/>
                            </w:rPr>
                            <w:t>All rights are reserved. The material contained herein is the copyright property of Embry-Riddle Aeronautical University, Daytona Beach, Florida, 32114. No part of this material may be reproduced, stored in a retrieval system, or transmitted in any form, electronic, mechanical, photocopying, recording or otherwise without the prior written consent of the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53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55pt;width:396.75pt;height:58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" stroked="f">
              <v:textbox inset="0,0,0,0">
                <w:txbxContent>
                  <w:p w14:paraId="33A55B2E" w14:textId="2755F52D" w:rsidR="00F17263" w:rsidRPr="00F17263" w:rsidRDefault="00F17263" w:rsidP="00F17263">
                    <w:pPr>
                      <w:pStyle w:val="Footer"/>
                      <w:rPr>
                        <w:rFonts w:cs="Arial"/>
                        <w:color w:val="00539E"/>
                        <w:sz w:val="18"/>
                        <w:szCs w:val="18"/>
                      </w:rPr>
                    </w:pPr>
                    <w:r w:rsidRPr="00F17263">
                      <w:rPr>
                        <w:rFonts w:cs="Arial"/>
                        <w:color w:val="00539E"/>
                        <w:sz w:val="18"/>
                        <w:szCs w:val="18"/>
                      </w:rPr>
                      <w:t>worldwide.erau.edu</w:t>
                    </w:r>
                  </w:p>
                  <w:p w14:paraId="50604994" w14:textId="1524C11C" w:rsidR="00F17263" w:rsidRPr="00F17263" w:rsidRDefault="00F17263" w:rsidP="00F17263">
                    <w:pPr>
                      <w:pStyle w:val="Footer"/>
                      <w:rPr>
                        <w:rFonts w:cs="Arial"/>
                        <w:sz w:val="16"/>
                        <w:szCs w:val="16"/>
                      </w:rPr>
                    </w:pPr>
                    <w:r w:rsidRPr="00F17263">
                      <w:rPr>
                        <w:rFonts w:cs="Arial"/>
                        <w:sz w:val="16"/>
                        <w:szCs w:val="16"/>
                      </w:rPr>
                      <w:t>All rights are reserved. The material contained herein is the copyright property of Embry-Riddle Aeronautical University, Daytona Beach, Florida, 32114. No part of this material may be reproduced, stored in a retrieval system, or transmitted in any form, electronic, mechanical, photocopying, recording or otherwise without the prior written consent of the University.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543650" w14:textId="6AF9E820" w:rsidR="00F17263" w:rsidRPr="00F17263" w:rsidRDefault="00F17263" w:rsidP="00F17263">
    <w:pPr>
      <w:pStyle w:val="Footer"/>
    </w:pPr>
    <w:r>
      <w:rPr>
        <w:noProof/>
        <w:color w:val="BFBFBF" w:themeColor="background1" w:themeShade="BF"/>
        <w:sz w:val="16"/>
      </w:rPr>
      <w:drawing>
        <wp:anchor distT="0" distB="0" distL="114300" distR="114300" simplePos="0" relativeHeight="251660288" behindDoc="0" locked="0" layoutInCell="1" allowOverlap="1" wp14:anchorId="7C16D699" wp14:editId="7757EFC9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828800" cy="312950"/>
          <wp:effectExtent l="0" t="0" r="0" b="0"/>
          <wp:wrapNone/>
          <wp:docPr id="7" name="Picture 7" descr="ERAU text logo that reads - Embry-Riddle Aeronautical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RAU text logo that reads - Embry-Riddle Aeronautical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9D25" w14:textId="77777777" w:rsidR="00895FDD" w:rsidRDefault="00895FDD" w:rsidP="00DD46B6">
      <w:pPr>
        <w:spacing w:before="0" w:after="0" w:line="240" w:lineRule="auto"/>
      </w:pPr>
      <w:r>
        <w:separator/>
      </w:r>
    </w:p>
  </w:footnote>
  <w:footnote w:type="continuationSeparator" w:id="0">
    <w:p w14:paraId="7DBFA006" w14:textId="77777777" w:rsidR="00895FDD" w:rsidRDefault="00895FDD" w:rsidP="00DD46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F2EF" w14:textId="7FE2AD21" w:rsidR="00AF3569" w:rsidRDefault="002F4463">
    <w:pPr>
      <w:pStyle w:val="Header"/>
    </w:pPr>
    <w:r>
      <w:rPr>
        <w:noProof/>
      </w:rPr>
      <w:pict w14:anchorId="3618D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252813" o:spid="_x0000_s1027" type="#_x0000_t75" alt="" style="position:absolute;margin-left:0;margin-top:0;width:282pt;height:313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RAU-Eagle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BB92" w14:textId="7234B194" w:rsidR="00AF3569" w:rsidRDefault="002F4463">
    <w:pPr>
      <w:pStyle w:val="Header"/>
    </w:pPr>
    <w:r>
      <w:rPr>
        <w:noProof/>
      </w:rPr>
      <w:pict w14:anchorId="6A8D7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252814" o:spid="_x0000_s1026" type="#_x0000_t75" alt="" style="position:absolute;margin-left:0;margin-top:0;width:282pt;height:313.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RAU-Eagle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1BBD" w14:textId="1C398C89" w:rsidR="00AF3569" w:rsidRDefault="002F4463">
    <w:pPr>
      <w:pStyle w:val="Header"/>
    </w:pPr>
    <w:r>
      <w:rPr>
        <w:noProof/>
      </w:rPr>
      <w:pict w14:anchorId="66D1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252812" o:spid="_x0000_s1025" type="#_x0000_t75" alt="" style="position:absolute;margin-left:0;margin-top:0;width:282pt;height:313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RAU-Eagle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icon&#10;&#10;&#10;&#10;&#10;&#10;Description automatically generated" style="width:5in;height:401.25pt;visibility:visible;mso-wrap-style:square" o:bullet="t">
        <v:imagedata r:id="rId1" o:title="A picture containing icon&#10;&#10;&#10;&#10;&#10;&#10;Description automatically generated"/>
      </v:shape>
    </w:pict>
  </w:numPicBullet>
  <w:abstractNum w:abstractNumId="0" w15:restartNumberingAfterBreak="0">
    <w:nsid w:val="0C001114"/>
    <w:multiLevelType w:val="multilevel"/>
    <w:tmpl w:val="BC96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72E64"/>
    <w:multiLevelType w:val="multilevel"/>
    <w:tmpl w:val="D91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872F5"/>
    <w:multiLevelType w:val="multilevel"/>
    <w:tmpl w:val="F95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F095E"/>
    <w:multiLevelType w:val="hybridMultilevel"/>
    <w:tmpl w:val="305EF87C"/>
    <w:lvl w:ilvl="0" w:tplc="410485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6C06C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5C2CA0F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068C9F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5C2458F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0EAEE0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69C7F0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A4A626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3EACAE1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1D53320A"/>
    <w:multiLevelType w:val="multilevel"/>
    <w:tmpl w:val="E18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C357A"/>
    <w:multiLevelType w:val="hybridMultilevel"/>
    <w:tmpl w:val="9888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6AE5"/>
    <w:multiLevelType w:val="multilevel"/>
    <w:tmpl w:val="2A7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8564E"/>
    <w:multiLevelType w:val="multilevel"/>
    <w:tmpl w:val="6D6A1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DEF6475"/>
    <w:multiLevelType w:val="multilevel"/>
    <w:tmpl w:val="504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3A7D1F"/>
    <w:multiLevelType w:val="multilevel"/>
    <w:tmpl w:val="AA0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3F04FB"/>
    <w:multiLevelType w:val="multilevel"/>
    <w:tmpl w:val="9E5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34339"/>
    <w:multiLevelType w:val="multilevel"/>
    <w:tmpl w:val="3C5E5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5474F7"/>
    <w:multiLevelType w:val="hybridMultilevel"/>
    <w:tmpl w:val="F88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3FB5"/>
    <w:multiLevelType w:val="hybridMultilevel"/>
    <w:tmpl w:val="8AF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771B"/>
    <w:multiLevelType w:val="multilevel"/>
    <w:tmpl w:val="171E2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0B7BEB"/>
    <w:multiLevelType w:val="hybridMultilevel"/>
    <w:tmpl w:val="664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38FC"/>
    <w:multiLevelType w:val="hybridMultilevel"/>
    <w:tmpl w:val="D8200332"/>
    <w:lvl w:ilvl="0" w:tplc="0A5EFDFE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0B46CC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2" w:tplc="E1A6193C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8CC60250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30A2281A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08C47F8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70A4A4DC"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19CAE1FA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E29AED6E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7" w15:restartNumberingAfterBreak="0">
    <w:nsid w:val="62CC78D2"/>
    <w:multiLevelType w:val="multilevel"/>
    <w:tmpl w:val="CA8E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CC4877"/>
    <w:multiLevelType w:val="multilevel"/>
    <w:tmpl w:val="75B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EB3B5F"/>
    <w:multiLevelType w:val="multilevel"/>
    <w:tmpl w:val="CEFE7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FCE7DA6"/>
    <w:multiLevelType w:val="multilevel"/>
    <w:tmpl w:val="5CA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354C93"/>
    <w:multiLevelType w:val="multilevel"/>
    <w:tmpl w:val="C78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910975">
    <w:abstractNumId w:val="5"/>
  </w:num>
  <w:num w:numId="2" w16cid:durableId="2137867461">
    <w:abstractNumId w:val="13"/>
  </w:num>
  <w:num w:numId="3" w16cid:durableId="970284424">
    <w:abstractNumId w:val="15"/>
  </w:num>
  <w:num w:numId="4" w16cid:durableId="447899340">
    <w:abstractNumId w:val="3"/>
  </w:num>
  <w:num w:numId="5" w16cid:durableId="1240212840">
    <w:abstractNumId w:val="12"/>
  </w:num>
  <w:num w:numId="6" w16cid:durableId="1061951582">
    <w:abstractNumId w:val="16"/>
  </w:num>
  <w:num w:numId="7" w16cid:durableId="1269041676">
    <w:abstractNumId w:val="0"/>
  </w:num>
  <w:num w:numId="8" w16cid:durableId="881940002">
    <w:abstractNumId w:val="1"/>
  </w:num>
  <w:num w:numId="9" w16cid:durableId="1408453469">
    <w:abstractNumId w:val="7"/>
  </w:num>
  <w:num w:numId="10" w16cid:durableId="1495367372">
    <w:abstractNumId w:val="19"/>
  </w:num>
  <w:num w:numId="11" w16cid:durableId="291594290">
    <w:abstractNumId w:val="21"/>
  </w:num>
  <w:num w:numId="12" w16cid:durableId="144053496">
    <w:abstractNumId w:val="20"/>
  </w:num>
  <w:num w:numId="13" w16cid:durableId="1223326767">
    <w:abstractNumId w:val="2"/>
  </w:num>
  <w:num w:numId="14" w16cid:durableId="560093698">
    <w:abstractNumId w:val="17"/>
  </w:num>
  <w:num w:numId="15" w16cid:durableId="1273172696">
    <w:abstractNumId w:val="14"/>
  </w:num>
  <w:num w:numId="16" w16cid:durableId="680009207">
    <w:abstractNumId w:val="11"/>
  </w:num>
  <w:num w:numId="17" w16cid:durableId="419914362">
    <w:abstractNumId w:val="18"/>
  </w:num>
  <w:num w:numId="18" w16cid:durableId="30813340">
    <w:abstractNumId w:val="10"/>
  </w:num>
  <w:num w:numId="19" w16cid:durableId="964853334">
    <w:abstractNumId w:val="6"/>
  </w:num>
  <w:num w:numId="20" w16cid:durableId="1521819959">
    <w:abstractNumId w:val="8"/>
  </w:num>
  <w:num w:numId="21" w16cid:durableId="1594975458">
    <w:abstractNumId w:val="4"/>
  </w:num>
  <w:num w:numId="22" w16cid:durableId="990790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KyNDQ1MDc0tDBX0lEKTi0uzszPAykwrAUANSMSRSwAAAA="/>
  </w:docVars>
  <w:rsids>
    <w:rsidRoot w:val="00DD46B6"/>
    <w:rsid w:val="00084AB0"/>
    <w:rsid w:val="000C45CE"/>
    <w:rsid w:val="000F2537"/>
    <w:rsid w:val="001045E8"/>
    <w:rsid w:val="00105CDB"/>
    <w:rsid w:val="001F337D"/>
    <w:rsid w:val="00201774"/>
    <w:rsid w:val="002077AE"/>
    <w:rsid w:val="0021583D"/>
    <w:rsid w:val="0029560F"/>
    <w:rsid w:val="0038088A"/>
    <w:rsid w:val="003A3480"/>
    <w:rsid w:val="003D0EAB"/>
    <w:rsid w:val="003F4050"/>
    <w:rsid w:val="00470ADF"/>
    <w:rsid w:val="00492309"/>
    <w:rsid w:val="004D0A42"/>
    <w:rsid w:val="004D477E"/>
    <w:rsid w:val="00516730"/>
    <w:rsid w:val="006D172F"/>
    <w:rsid w:val="006F4565"/>
    <w:rsid w:val="007B08DF"/>
    <w:rsid w:val="007D5B02"/>
    <w:rsid w:val="00833417"/>
    <w:rsid w:val="00895FDD"/>
    <w:rsid w:val="00896CBC"/>
    <w:rsid w:val="008C6331"/>
    <w:rsid w:val="008D09A6"/>
    <w:rsid w:val="008E3AAA"/>
    <w:rsid w:val="00A316E9"/>
    <w:rsid w:val="00AF3569"/>
    <w:rsid w:val="00B4775E"/>
    <w:rsid w:val="00B52991"/>
    <w:rsid w:val="00B95183"/>
    <w:rsid w:val="00C746B2"/>
    <w:rsid w:val="00C83B9A"/>
    <w:rsid w:val="00CF2C3A"/>
    <w:rsid w:val="00D2492A"/>
    <w:rsid w:val="00DD46B6"/>
    <w:rsid w:val="00E46522"/>
    <w:rsid w:val="00F17263"/>
    <w:rsid w:val="00F808AF"/>
    <w:rsid w:val="00FB7B01"/>
    <w:rsid w:val="1FEA3975"/>
    <w:rsid w:val="57400851"/>
    <w:rsid w:val="6C3C7DA9"/>
    <w:rsid w:val="7A7F9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13B8C7"/>
  <w15:chartTrackingRefBased/>
  <w15:docId w15:val="{1ED90AC3-C592-49B0-B27D-6F541B06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69"/>
    <w:pPr>
      <w:spacing w:before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63"/>
    <w:pPr>
      <w:keepNext/>
      <w:keepLines/>
      <w:spacing w:before="240" w:after="0"/>
      <w:outlineLvl w:val="0"/>
    </w:pPr>
    <w:rPr>
      <w:rFonts w:eastAsiaTheme="majorEastAsia" w:cstheme="majorBidi"/>
      <w:color w:val="00539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63"/>
    <w:pPr>
      <w:keepNext/>
      <w:keepLines/>
      <w:spacing w:after="0"/>
      <w:outlineLvl w:val="1"/>
    </w:pPr>
    <w:rPr>
      <w:rFonts w:eastAsiaTheme="majorEastAsia" w:cstheme="majorBidi"/>
      <w:color w:val="00539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263"/>
    <w:pPr>
      <w:keepNext/>
      <w:keepLines/>
      <w:spacing w:after="0"/>
      <w:outlineLvl w:val="2"/>
    </w:pPr>
    <w:rPr>
      <w:rFonts w:eastAsiaTheme="majorEastAsia" w:cs="Arial"/>
      <w:color w:val="00539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1673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673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6B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17263"/>
    <w:rPr>
      <w:rFonts w:ascii="Arial" w:eastAsiaTheme="majorEastAsia" w:hAnsi="Arial" w:cstheme="majorBidi"/>
      <w:color w:val="00539E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263"/>
    <w:rPr>
      <w:rFonts w:ascii="Arial" w:eastAsiaTheme="majorEastAsia" w:hAnsi="Arial" w:cstheme="majorBidi"/>
      <w:color w:val="00539E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172F"/>
    <w:pPr>
      <w:spacing w:after="0" w:line="240" w:lineRule="auto"/>
      <w:contextualSpacing/>
      <w:jc w:val="center"/>
    </w:pPr>
    <w:rPr>
      <w:rFonts w:eastAsiaTheme="majorEastAsia" w:cstheme="majorBidi"/>
      <w:color w:val="0053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72F"/>
    <w:rPr>
      <w:rFonts w:ascii="Arial" w:eastAsiaTheme="majorEastAsia" w:hAnsi="Arial" w:cstheme="majorBidi"/>
      <w:color w:val="00539E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D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B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DD46B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6B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1"/>
    <w:qFormat/>
    <w:rsid w:val="00DD4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7263"/>
    <w:rPr>
      <w:rFonts w:ascii="Arial" w:eastAsiaTheme="majorEastAsia" w:hAnsi="Arial" w:cs="Arial"/>
      <w:color w:val="00539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67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1673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2492A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92A"/>
    <w:rPr>
      <w:rFonts w:ascii="Arial" w:eastAsia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07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9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9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9A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3B9A"/>
  </w:style>
  <w:style w:type="character" w:customStyle="1" w:styleId="eop">
    <w:name w:val="eop"/>
    <w:basedOn w:val="DefaultParagraphFont"/>
    <w:rsid w:val="00C83B9A"/>
  </w:style>
  <w:style w:type="character" w:customStyle="1" w:styleId="scxw240468197">
    <w:name w:val="scxw240468197"/>
    <w:basedOn w:val="DefaultParagraphFont"/>
    <w:rsid w:val="00C83B9A"/>
  </w:style>
  <w:style w:type="character" w:customStyle="1" w:styleId="wacimagecontainer">
    <w:name w:val="wacimagecontainer"/>
    <w:basedOn w:val="DefaultParagraphFont"/>
    <w:rsid w:val="00C8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rctle.erau.edu/integrations/making-content-accessible-for-all-students/index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rctle.erau.edu/integrations/making-content-accessible-for-all-student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rctle.erau.edu/integrations/making-content-accessible-for-all-students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rctle.erau.edu/integrations/making-content-accessible-for-all-student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rctle.erau.edu/integrations/making-content-accessible-for-all-students/index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rctle.erau.edu/integrations/making-content-accessible-for-all-students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90a8-1370-467b-a1fc-9b3fe898f5e2">WWLMS-1-67141</_dlc_DocId>
    <End_x0020_Date xmlns="605e30f1-1d12-47d7-a810-39bb96f6f597" xsi:nil="true"/>
    <Begin_x0020_Date xmlns="605e30f1-1d12-47d7-a810-39bb96f6f597" xsi:nil="true"/>
    <DAV_x0020_Course_x0020_Folders xmlns="605e30f1-1d12-47d7-a810-39bb96f6f597" xsi:nil="true"/>
    <_dlc_DocIdUrl xmlns="19be90a8-1370-467b-a1fc-9b3fe898f5e2">
      <Url>https://myerauedu.sharepoint.com/teams/LMS/_layouts/15/DocIdRedir.aspx?ID=WWLMS-1-67141</Url>
      <Description>WWLMS-1-67141</Description>
    </_dlc_DocIdUrl>
    <Folder xmlns="605e30f1-1d12-47d7-a810-39bb96f6f5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20BFF01C1D540B9E9D38933C3A444" ma:contentTypeVersion="23" ma:contentTypeDescription="Create a new document." ma:contentTypeScope="" ma:versionID="c0b6035594832a753d5f60398069359b">
  <xsd:schema xmlns:xsd="http://www.w3.org/2001/XMLSchema" xmlns:xs="http://www.w3.org/2001/XMLSchema" xmlns:p="http://schemas.microsoft.com/office/2006/metadata/properties" xmlns:ns2="19be90a8-1370-467b-a1fc-9b3fe898f5e2" xmlns:ns3="605e30f1-1d12-47d7-a810-39bb96f6f597" targetNamespace="http://schemas.microsoft.com/office/2006/metadata/properties" ma:root="true" ma:fieldsID="d0a3e9cef64d0d94e8e4f036519cfaef" ns2:_="" ns3:_="">
    <xsd:import namespace="19be90a8-1370-467b-a1fc-9b3fe898f5e2"/>
    <xsd:import namespace="605e30f1-1d12-47d7-a810-39bb96f6f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3:Folder" minOccurs="0"/>
                <xsd:element ref="ns2:SharedWithDetails" minOccurs="0"/>
                <xsd:element ref="ns3:DAV_x0020_Course_x0020_Folders" minOccurs="0"/>
                <xsd:element ref="ns3:Begin_x0020_Date" minOccurs="0"/>
                <xsd:element ref="ns3:End_x0020_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90a8-1370-467b-a1fc-9b3fe898f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30f1-1d12-47d7-a810-39bb96f6f597" elementFormDefault="qualified">
    <xsd:import namespace="http://schemas.microsoft.com/office/2006/documentManagement/types"/>
    <xsd:import namespace="http://schemas.microsoft.com/office/infopath/2007/PartnerControls"/>
    <xsd:element name="Folder" ma:index="13" nillable="true" ma:displayName="Folder" ma:format="Dropdown" ma:internalName="Folder">
      <xsd:simpleType>
        <xsd:restriction base="dms:Choice">
          <xsd:enumeration value="DAV_Master"/>
          <xsd:enumeration value="DAV_701"/>
          <xsd:enumeration value="DAV_701_Syllabus"/>
          <xsd:enumeration value="DAV_702"/>
          <xsd:enumeration value="DAV_702_Syllabus"/>
          <xsd:enumeration value="DAV_703"/>
          <xsd:enumeration value="DAV_703_Syllabus"/>
          <xsd:enumeration value="DAV_711"/>
          <xsd:enumeration value="DAV_711_Syllabus"/>
          <xsd:enumeration value="DAV_712"/>
          <xsd:enumeration value="DAV_712_Syllabus"/>
          <xsd:enumeration value="DAV_713"/>
          <xsd:enumeration value="DAV_713_Syllabus"/>
          <xsd:enumeration value="DAV_714"/>
          <xsd:enumeration value="DAV_714_Syllabus"/>
          <xsd:enumeration value="DAV_715"/>
          <xsd:enumeration value="DAV_715_Syllabus"/>
          <xsd:enumeration value="DAV_716"/>
          <xsd:enumeration value="DAV_716_Syllabus"/>
          <xsd:enumeration value="DAV_721"/>
          <xsd:enumeration value="DAV_721_Syllabus"/>
          <xsd:enumeration value="DAV_724"/>
          <xsd:enumeration value="DAV_724_Syllabus"/>
          <xsd:enumeration value="DAV_725"/>
          <xsd:enumeration value="DAV_725_Syllabus"/>
          <xsd:enumeration value="DAV_726"/>
          <xsd:enumeration value="DAV_726_Syllabus"/>
          <xsd:enumeration value="DAV_732"/>
          <xsd:enumeration value="DAV_732_Syllabus"/>
          <xsd:enumeration value="DAV_733"/>
          <xsd:enumeration value="DAV_733_Syllabus"/>
          <xsd:enumeration value="DAV_734"/>
          <xsd:enumeration value="DAV_734_Syllabus"/>
          <xsd:enumeration value="DAV_735"/>
          <xsd:enumeration value="DAV_735_Syllabus"/>
          <xsd:enumeration value="DAV_736"/>
          <xsd:enumeration value="DAV_736_Syllabus"/>
          <xsd:enumeration value="DAV_737"/>
          <xsd:enumeration value="DAV_737_Syllabus"/>
        </xsd:restriction>
      </xsd:simpleType>
    </xsd:element>
    <xsd:element name="DAV_x0020_Course_x0020_Folders" ma:index="15" nillable="true" ma:displayName="DAV Course Folders" ma:internalName="DAV_x0020_Course_x0020_Fold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V_701"/>
                    <xsd:enumeration value="DAV_702"/>
                    <xsd:enumeration value="DAV_703"/>
                    <xsd:enumeration value="DAV_711"/>
                    <xsd:enumeration value="DAV_712"/>
                    <xsd:enumeration value="DAV_713"/>
                    <xsd:enumeration value="DAV_714"/>
                    <xsd:enumeration value="DAV_715"/>
                    <xsd:enumeration value="DAV_716"/>
                    <xsd:enumeration value="DAV_721"/>
                    <xsd:enumeration value="DAV_724"/>
                    <xsd:enumeration value="DAV_725"/>
                    <xsd:enumeration value="DAV_726"/>
                    <xsd:enumeration value="DAV_721"/>
                    <xsd:enumeration value="DAV_732"/>
                    <xsd:enumeration value="DAV_733"/>
                    <xsd:enumeration value="DAV_734"/>
                    <xsd:enumeration value="DAV_735"/>
                    <xsd:enumeration value="DAV_736"/>
                    <xsd:enumeration value="DAV_737"/>
                    <xsd:enumeration value="DAV_Plagiarism_Tutorial"/>
                    <xsd:enumeration value="DAV_Chair_Training"/>
                    <xsd:enumeration value="DAV_Syllabi"/>
                    <xsd:enumeration value="DAV_Syllabi_OLD"/>
                  </xsd:restriction>
                </xsd:simpleType>
              </xsd:element>
            </xsd:sequence>
          </xsd:extension>
        </xsd:complexContent>
      </xsd:complexType>
    </xsd:element>
    <xsd:element name="Begin_x0020_Date" ma:index="16" nillable="true" ma:displayName="Available From" ma:description="Select the date for the document to begin displaying." ma:format="DateOnly" ma:indexed="true" ma:internalName="Begin_x0020_Date">
      <xsd:simpleType>
        <xsd:restriction base="dms:DateTime"/>
      </xsd:simpleType>
    </xsd:element>
    <xsd:element name="End_x0020_Date" ma:index="17" nillable="true" ma:displayName="Available To" ma:description="Select the date for the document to stop being displayed." ma:format="DateOnly" ma:internalName="End_x0020_Dat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D4D58-7EAE-4D89-B7F0-B9C98164DF56}">
  <ds:schemaRefs>
    <ds:schemaRef ds:uri="http://schemas.microsoft.com/office/2006/documentManagement/types"/>
    <ds:schemaRef ds:uri="http://purl.org/dc/elements/1.1/"/>
    <ds:schemaRef ds:uri="19be90a8-1370-467b-a1fc-9b3fe898f5e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05e30f1-1d12-47d7-a810-39bb96f6f59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B86ACE-9867-450F-A1AD-E20B79C6E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D2692-D41B-4EB7-AC23-7CECE0E2D4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430437-2912-458F-A097-84F1AA1E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90a8-1370-467b-a1fc-9b3fe898f5e2"/>
    <ds:schemaRef ds:uri="605e30f1-1d12-47d7-a810-39bb96f6f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Sexton</dc:creator>
  <cp:keywords/>
  <dc:description/>
  <cp:lastModifiedBy>Lancaster, Stephanie</cp:lastModifiedBy>
  <cp:revision>2</cp:revision>
  <dcterms:created xsi:type="dcterms:W3CDTF">2024-05-03T18:54:00Z</dcterms:created>
  <dcterms:modified xsi:type="dcterms:W3CDTF">2024-05-03T18:54:00Z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15183</vt:lpwstr>
  </property>
  <property fmtid="{D5CDD505-2E9C-101B-9397-08002B2CF9AE}" pid="3" name="ContentTypeId">
    <vt:lpwstr>0x010100CC720BFF01C1D540B9E9D38933C3A444</vt:lpwstr>
  </property>
  <property fmtid="{D5CDD505-2E9C-101B-9397-08002B2CF9AE}" pid="4" name="_dlc_DocIdItemGuid">
    <vt:lpwstr>eccda400-783c-46d5-9ca0-78254dabb687</vt:lpwstr>
  </property>
</Properties>
</file>